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8AD7" w14:textId="28C0779B" w:rsidR="002C664F" w:rsidRDefault="00930C0A" w:rsidP="002C664F">
      <w:pPr>
        <w:widowControl w:val="0"/>
        <w:autoSpaceDE w:val="0"/>
        <w:autoSpaceDN w:val="0"/>
        <w:adjustRightInd w:val="0"/>
        <w:rPr>
          <w:rFonts w:ascii="Helvetica" w:hAnsi="Helvetica" w:cs="Helvetica"/>
          <w:color w:val="2A2A2A"/>
          <w:sz w:val="56"/>
          <w:szCs w:val="56"/>
        </w:rPr>
      </w:pPr>
      <w:r>
        <w:rPr>
          <w:rFonts w:ascii="Helvetica" w:hAnsi="Helvetica" w:cs="Helvetica"/>
          <w:color w:val="2A2A2A"/>
          <w:sz w:val="56"/>
          <w:szCs w:val="56"/>
        </w:rPr>
        <w:t xml:space="preserve">Improve Your Orienteering </w:t>
      </w:r>
      <w:r w:rsidR="002C664F">
        <w:rPr>
          <w:rFonts w:ascii="Helvetica" w:hAnsi="Helvetica" w:cs="Helvetica"/>
          <w:color w:val="2A2A2A"/>
          <w:sz w:val="56"/>
          <w:szCs w:val="56"/>
        </w:rPr>
        <w:t>With Our Youth Away Days This October</w:t>
      </w:r>
    </w:p>
    <w:p w14:paraId="4B94372B" w14:textId="77777777" w:rsidR="002C664F" w:rsidRDefault="002C664F" w:rsidP="002C664F">
      <w:pPr>
        <w:widowControl w:val="0"/>
        <w:autoSpaceDE w:val="0"/>
        <w:autoSpaceDN w:val="0"/>
        <w:adjustRightInd w:val="0"/>
        <w:rPr>
          <w:rFonts w:ascii="Helvetica" w:hAnsi="Helvetica" w:cs="Helvetica"/>
          <w:color w:val="2A2A2A"/>
          <w:sz w:val="32"/>
          <w:szCs w:val="32"/>
        </w:rPr>
      </w:pPr>
      <w:r w:rsidRPr="002C664F">
        <w:rPr>
          <w:rFonts w:ascii="Helvetica" w:hAnsi="Helvetica" w:cs="Helvetica"/>
          <w:color w:val="2A2A2A"/>
          <w:sz w:val="32"/>
          <w:szCs w:val="32"/>
        </w:rPr>
        <w:t>British Orienteering is offering 4 orienteering away days for junior members aged between 12-16 years. This is an exciting opportunity for junior members to attend and experience a day of coaching and take part in adventure activities at various locations across England and Wales in October 2017. Juniors must be able to orienteer at orange level or above.</w:t>
      </w:r>
    </w:p>
    <w:p w14:paraId="10153707" w14:textId="77777777" w:rsidR="00AF2718" w:rsidRPr="002C664F" w:rsidRDefault="00AF2718" w:rsidP="002C664F">
      <w:pPr>
        <w:widowControl w:val="0"/>
        <w:autoSpaceDE w:val="0"/>
        <w:autoSpaceDN w:val="0"/>
        <w:adjustRightInd w:val="0"/>
        <w:rPr>
          <w:rFonts w:ascii="Helvetica" w:hAnsi="Helvetica" w:cs="Helvetica"/>
          <w:color w:val="2A2A2A"/>
          <w:sz w:val="32"/>
          <w:szCs w:val="32"/>
        </w:rPr>
      </w:pPr>
    </w:p>
    <w:p w14:paraId="18ECC92F" w14:textId="77777777" w:rsidR="002C664F" w:rsidRDefault="002C664F" w:rsidP="002C664F">
      <w:pPr>
        <w:widowControl w:val="0"/>
        <w:autoSpaceDE w:val="0"/>
        <w:autoSpaceDN w:val="0"/>
        <w:adjustRightInd w:val="0"/>
        <w:rPr>
          <w:rFonts w:ascii="Helvetica" w:hAnsi="Helvetica" w:cs="Helvetica"/>
          <w:color w:val="2A2A2A"/>
          <w:sz w:val="30"/>
          <w:szCs w:val="30"/>
        </w:rPr>
      </w:pPr>
      <w:r>
        <w:rPr>
          <w:rFonts w:ascii="Helvetica" w:hAnsi="Helvetica" w:cs="Helvetica"/>
          <w:noProof/>
          <w:color w:val="2A2A2A"/>
          <w:sz w:val="30"/>
          <w:szCs w:val="30"/>
          <w:lang w:eastAsia="en-GB"/>
        </w:rPr>
        <w:drawing>
          <wp:inline distT="0" distB="0" distL="0" distR="0" wp14:anchorId="3289143B" wp14:editId="4FD9E6E3">
            <wp:extent cx="6566535" cy="465074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6535" cy="4650740"/>
                    </a:xfrm>
                    <a:prstGeom prst="rect">
                      <a:avLst/>
                    </a:prstGeom>
                    <a:noFill/>
                    <a:ln>
                      <a:noFill/>
                    </a:ln>
                  </pic:spPr>
                </pic:pic>
              </a:graphicData>
            </a:graphic>
          </wp:inline>
        </w:drawing>
      </w:r>
    </w:p>
    <w:p w14:paraId="4EEEC80C" w14:textId="77777777" w:rsidR="002C664F" w:rsidRDefault="002C664F" w:rsidP="002C664F">
      <w:pPr>
        <w:widowControl w:val="0"/>
        <w:autoSpaceDE w:val="0"/>
        <w:autoSpaceDN w:val="0"/>
        <w:adjustRightInd w:val="0"/>
        <w:rPr>
          <w:rFonts w:ascii="Helvetica" w:hAnsi="Helvetica" w:cs="Helvetica"/>
          <w:color w:val="2A2A2A"/>
          <w:sz w:val="30"/>
          <w:szCs w:val="30"/>
        </w:rPr>
      </w:pPr>
    </w:p>
    <w:p w14:paraId="397D4223" w14:textId="77777777" w:rsidR="002C664F" w:rsidRPr="00930C0A" w:rsidRDefault="002C664F" w:rsidP="002C664F">
      <w:pPr>
        <w:widowControl w:val="0"/>
        <w:autoSpaceDE w:val="0"/>
        <w:autoSpaceDN w:val="0"/>
        <w:adjustRightInd w:val="0"/>
        <w:rPr>
          <w:rFonts w:ascii="Helvetica" w:hAnsi="Helvetica" w:cs="Helvetica"/>
          <w:color w:val="2A2A2A"/>
          <w:sz w:val="32"/>
          <w:szCs w:val="32"/>
        </w:rPr>
      </w:pPr>
      <w:r w:rsidRPr="00930C0A">
        <w:rPr>
          <w:rFonts w:ascii="Helvetica" w:hAnsi="Helvetica" w:cs="Helvetica"/>
          <w:color w:val="2A2A2A"/>
          <w:sz w:val="32"/>
          <w:szCs w:val="32"/>
        </w:rPr>
        <w:t>Improve your orienteering with our experienced coaches</w:t>
      </w:r>
    </w:p>
    <w:p w14:paraId="155F0106" w14:textId="77777777" w:rsidR="002C664F" w:rsidRPr="00930C0A" w:rsidRDefault="002C664F" w:rsidP="002C664F">
      <w:pPr>
        <w:widowControl w:val="0"/>
        <w:autoSpaceDE w:val="0"/>
        <w:autoSpaceDN w:val="0"/>
        <w:adjustRightInd w:val="0"/>
        <w:rPr>
          <w:rFonts w:ascii="Helvetica" w:hAnsi="Helvetica" w:cs="Helvetica"/>
          <w:color w:val="2A2A2A"/>
          <w:sz w:val="32"/>
          <w:szCs w:val="32"/>
        </w:rPr>
      </w:pPr>
      <w:r w:rsidRPr="00930C0A">
        <w:rPr>
          <w:rFonts w:ascii="Helvetica" w:hAnsi="Helvetica" w:cs="Helvetica"/>
          <w:color w:val="2A2A2A"/>
          <w:sz w:val="32"/>
          <w:szCs w:val="32"/>
        </w:rPr>
        <w:t>Supported by JROS the orienteering will be delivered by experienced British Orienteering licenced coaches. This is an excellent opportunity for young people to be able to develop their orienteering skills with a day of coaching and range of activities. This is a great chance to meet other young people with similar orienteering interests.</w:t>
      </w:r>
    </w:p>
    <w:p w14:paraId="78B70184" w14:textId="77777777" w:rsidR="00AF2718" w:rsidRDefault="00AF2718" w:rsidP="002C664F">
      <w:pPr>
        <w:widowControl w:val="0"/>
        <w:autoSpaceDE w:val="0"/>
        <w:autoSpaceDN w:val="0"/>
        <w:adjustRightInd w:val="0"/>
        <w:rPr>
          <w:rFonts w:ascii="Helvetica" w:hAnsi="Helvetica" w:cs="Helvetica"/>
          <w:color w:val="2A2A2A"/>
          <w:sz w:val="30"/>
          <w:szCs w:val="30"/>
        </w:rPr>
      </w:pPr>
    </w:p>
    <w:tbl>
      <w:tblPr>
        <w:tblW w:w="8370" w:type="dxa"/>
        <w:tblCellMar>
          <w:top w:w="15" w:type="dxa"/>
          <w:left w:w="15" w:type="dxa"/>
          <w:bottom w:w="15" w:type="dxa"/>
          <w:right w:w="15" w:type="dxa"/>
        </w:tblCellMar>
        <w:tblLook w:val="04A0" w:firstRow="1" w:lastRow="0" w:firstColumn="1" w:lastColumn="0" w:noHBand="0" w:noVBand="1"/>
      </w:tblPr>
      <w:tblGrid>
        <w:gridCol w:w="2520"/>
        <w:gridCol w:w="4770"/>
        <w:gridCol w:w="1080"/>
      </w:tblGrid>
      <w:tr w:rsidR="00AF2718" w:rsidRPr="00CE5799" w14:paraId="6351AC66" w14:textId="77777777" w:rsidTr="007D5E61">
        <w:trPr>
          <w:tblHeader/>
        </w:trPr>
        <w:tc>
          <w:tcPr>
            <w:tcW w:w="2520" w:type="dxa"/>
            <w:tcBorders>
              <w:top w:val="nil"/>
              <w:bottom w:val="single" w:sz="12" w:space="0" w:color="DDDDDD"/>
            </w:tcBorders>
            <w:shd w:val="clear" w:color="auto" w:fill="C3C3C3"/>
            <w:tcMar>
              <w:top w:w="120" w:type="dxa"/>
              <w:left w:w="120" w:type="dxa"/>
              <w:bottom w:w="120" w:type="dxa"/>
              <w:right w:w="120" w:type="dxa"/>
            </w:tcMar>
            <w:vAlign w:val="bottom"/>
            <w:hideMark/>
          </w:tcPr>
          <w:p w14:paraId="1FC229F4" w14:textId="77777777" w:rsidR="00AF2718" w:rsidRPr="00CE5799" w:rsidRDefault="00AF2718" w:rsidP="007D5E61">
            <w:pPr>
              <w:spacing w:after="315"/>
              <w:rPr>
                <w:rFonts w:ascii="Helvetica" w:eastAsia="Times New Roman" w:hAnsi="Helvetica" w:cs="Times New Roman"/>
                <w:b/>
                <w:bCs/>
                <w:color w:val="383838"/>
                <w:spacing w:val="-5"/>
                <w:sz w:val="23"/>
                <w:szCs w:val="23"/>
                <w:lang w:eastAsia="en-GB"/>
              </w:rPr>
            </w:pPr>
            <w:r w:rsidRPr="00CE5799">
              <w:rPr>
                <w:rFonts w:ascii="Helvetica" w:eastAsia="Times New Roman" w:hAnsi="Helvetica" w:cs="Times New Roman"/>
                <w:b/>
                <w:bCs/>
                <w:color w:val="383838"/>
                <w:spacing w:val="-5"/>
                <w:sz w:val="23"/>
                <w:szCs w:val="23"/>
                <w:lang w:eastAsia="en-GB"/>
              </w:rPr>
              <w:lastRenderedPageBreak/>
              <w:t>Date</w:t>
            </w:r>
          </w:p>
        </w:tc>
        <w:tc>
          <w:tcPr>
            <w:tcW w:w="4770" w:type="dxa"/>
            <w:tcBorders>
              <w:top w:val="nil"/>
              <w:bottom w:val="single" w:sz="12" w:space="0" w:color="DDDDDD"/>
            </w:tcBorders>
            <w:shd w:val="clear" w:color="auto" w:fill="C3C3C3"/>
            <w:tcMar>
              <w:top w:w="120" w:type="dxa"/>
              <w:left w:w="120" w:type="dxa"/>
              <w:bottom w:w="120" w:type="dxa"/>
              <w:right w:w="120" w:type="dxa"/>
            </w:tcMar>
            <w:vAlign w:val="bottom"/>
            <w:hideMark/>
          </w:tcPr>
          <w:p w14:paraId="76D03900" w14:textId="77777777" w:rsidR="00AF2718" w:rsidRPr="00CE5799" w:rsidRDefault="00AF2718" w:rsidP="007D5E61">
            <w:pPr>
              <w:spacing w:after="315"/>
              <w:rPr>
                <w:rFonts w:ascii="Helvetica" w:eastAsia="Times New Roman" w:hAnsi="Helvetica" w:cs="Times New Roman"/>
                <w:b/>
                <w:bCs/>
                <w:color w:val="383838"/>
                <w:spacing w:val="-5"/>
                <w:sz w:val="23"/>
                <w:szCs w:val="23"/>
                <w:lang w:eastAsia="en-GB"/>
              </w:rPr>
            </w:pPr>
            <w:r w:rsidRPr="00CE5799">
              <w:rPr>
                <w:rFonts w:ascii="Helvetica" w:eastAsia="Times New Roman" w:hAnsi="Helvetica" w:cs="Times New Roman"/>
                <w:b/>
                <w:bCs/>
                <w:color w:val="383838"/>
                <w:spacing w:val="-5"/>
                <w:sz w:val="23"/>
                <w:szCs w:val="23"/>
                <w:lang w:eastAsia="en-GB"/>
              </w:rPr>
              <w:t>Venue</w:t>
            </w:r>
          </w:p>
        </w:tc>
        <w:tc>
          <w:tcPr>
            <w:tcW w:w="1080" w:type="dxa"/>
            <w:tcBorders>
              <w:top w:val="nil"/>
              <w:bottom w:val="single" w:sz="12" w:space="0" w:color="DDDDDD"/>
            </w:tcBorders>
            <w:shd w:val="clear" w:color="auto" w:fill="C3C3C3"/>
            <w:tcMar>
              <w:top w:w="120" w:type="dxa"/>
              <w:left w:w="120" w:type="dxa"/>
              <w:bottom w:w="120" w:type="dxa"/>
              <w:right w:w="120" w:type="dxa"/>
            </w:tcMar>
            <w:vAlign w:val="bottom"/>
            <w:hideMark/>
          </w:tcPr>
          <w:p w14:paraId="2D279A28" w14:textId="77777777" w:rsidR="00AF2718" w:rsidRPr="00CE5799" w:rsidRDefault="00AF2718" w:rsidP="007D5E61">
            <w:pPr>
              <w:spacing w:after="315"/>
              <w:rPr>
                <w:rFonts w:ascii="Helvetica" w:eastAsia="Times New Roman" w:hAnsi="Helvetica" w:cs="Times New Roman"/>
                <w:b/>
                <w:bCs/>
                <w:color w:val="383838"/>
                <w:spacing w:val="-5"/>
                <w:sz w:val="23"/>
                <w:szCs w:val="23"/>
                <w:lang w:eastAsia="en-GB"/>
              </w:rPr>
            </w:pPr>
            <w:r w:rsidRPr="00CE5799">
              <w:rPr>
                <w:rFonts w:ascii="Helvetica" w:eastAsia="Times New Roman" w:hAnsi="Helvetica" w:cs="Times New Roman"/>
                <w:b/>
                <w:bCs/>
                <w:color w:val="383838"/>
                <w:spacing w:val="-5"/>
                <w:sz w:val="23"/>
                <w:szCs w:val="23"/>
                <w:lang w:eastAsia="en-GB"/>
              </w:rPr>
              <w:t>Cost*</w:t>
            </w:r>
          </w:p>
        </w:tc>
      </w:tr>
      <w:tr w:rsidR="00AF2718" w:rsidRPr="00CE5799" w14:paraId="6C7B8860" w14:textId="77777777" w:rsidTr="007D5E61">
        <w:tc>
          <w:tcPr>
            <w:tcW w:w="25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4FA3EA" w14:textId="77777777" w:rsidR="00AF2718" w:rsidRPr="00CE5799" w:rsidRDefault="00AF2718" w:rsidP="007D5E61">
            <w:pPr>
              <w:spacing w:after="315"/>
              <w:rPr>
                <w:rFonts w:ascii="Helvetica" w:eastAsia="Times New Roman" w:hAnsi="Helvetica" w:cs="Times New Roman"/>
                <w:color w:val="383838"/>
                <w:spacing w:val="-5"/>
                <w:sz w:val="23"/>
                <w:szCs w:val="23"/>
                <w:lang w:eastAsia="en-GB"/>
              </w:rPr>
            </w:pPr>
            <w:r w:rsidRPr="00CE5799">
              <w:rPr>
                <w:rFonts w:ascii="Helvetica" w:eastAsia="Times New Roman" w:hAnsi="Helvetica" w:cs="Times New Roman"/>
                <w:color w:val="383838"/>
                <w:spacing w:val="-5"/>
                <w:sz w:val="23"/>
                <w:szCs w:val="23"/>
                <w:lang w:eastAsia="en-GB"/>
              </w:rPr>
              <w:t>Tuesday 17</w:t>
            </w:r>
            <w:r w:rsidRPr="00CE5799">
              <w:rPr>
                <w:rFonts w:ascii="Helvetica" w:eastAsia="Times New Roman" w:hAnsi="Helvetica" w:cs="Times New Roman"/>
                <w:color w:val="383838"/>
                <w:spacing w:val="-5"/>
                <w:sz w:val="17"/>
                <w:szCs w:val="17"/>
                <w:vertAlign w:val="superscript"/>
                <w:lang w:eastAsia="en-GB"/>
              </w:rPr>
              <w:t>th</w:t>
            </w:r>
            <w:r w:rsidRPr="00CE5799">
              <w:rPr>
                <w:rFonts w:ascii="Helvetica" w:eastAsia="Times New Roman" w:hAnsi="Helvetica" w:cs="Times New Roman"/>
                <w:color w:val="383838"/>
                <w:spacing w:val="-5"/>
                <w:sz w:val="23"/>
                <w:szCs w:val="23"/>
                <w:lang w:eastAsia="en-GB"/>
              </w:rPr>
              <w:t> October</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502033" w14:textId="77777777" w:rsidR="00AF2718" w:rsidRPr="00CE5799" w:rsidRDefault="00AF2718" w:rsidP="007D5E61">
            <w:pPr>
              <w:spacing w:line="360" w:lineRule="atLeast"/>
              <w:rPr>
                <w:rFonts w:ascii="Helvetica" w:hAnsi="Helvetica" w:cs="Times New Roman"/>
                <w:color w:val="383838"/>
                <w:spacing w:val="-5"/>
                <w:sz w:val="23"/>
                <w:szCs w:val="23"/>
                <w:lang w:eastAsia="en-GB"/>
              </w:rPr>
            </w:pPr>
            <w:r w:rsidRPr="00CE5799">
              <w:rPr>
                <w:rFonts w:ascii="Helvetica" w:hAnsi="Helvetica" w:cs="Times New Roman"/>
                <w:color w:val="383838"/>
                <w:spacing w:val="-5"/>
                <w:sz w:val="23"/>
                <w:szCs w:val="23"/>
                <w:lang w:eastAsia="en-GB"/>
              </w:rPr>
              <w:t>Whitehall Outdoor Centre</w:t>
            </w:r>
          </w:p>
          <w:p w14:paraId="45F01659" w14:textId="77777777" w:rsidR="00AF2718" w:rsidRPr="00CE5799" w:rsidRDefault="00AF2718" w:rsidP="007D5E61">
            <w:pPr>
              <w:rPr>
                <w:rFonts w:ascii="Helvetica" w:eastAsia="Times New Roman" w:hAnsi="Helvetica" w:cs="Times New Roman"/>
                <w:color w:val="383838"/>
                <w:spacing w:val="-5"/>
                <w:sz w:val="23"/>
                <w:szCs w:val="23"/>
                <w:lang w:eastAsia="en-GB"/>
              </w:rPr>
            </w:pPr>
            <w:r w:rsidRPr="00CE5799">
              <w:rPr>
                <w:rFonts w:ascii="Helvetica" w:eastAsia="Times New Roman" w:hAnsi="Helvetica" w:cs="Times New Roman"/>
                <w:color w:val="383838"/>
                <w:spacing w:val="-5"/>
                <w:sz w:val="23"/>
                <w:szCs w:val="23"/>
                <w:lang w:eastAsia="en-GB"/>
              </w:rPr>
              <w:t>Long Hill, Buxton, SK17 6SX</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963BA9" w14:textId="77777777" w:rsidR="00AF2718" w:rsidRPr="00CE5799" w:rsidRDefault="00AF2718" w:rsidP="007D5E61">
            <w:pPr>
              <w:rPr>
                <w:rFonts w:ascii="Helvetica" w:eastAsia="Times New Roman" w:hAnsi="Helvetica" w:cs="Times New Roman"/>
                <w:color w:val="383838"/>
                <w:spacing w:val="-5"/>
                <w:sz w:val="23"/>
                <w:szCs w:val="23"/>
                <w:lang w:eastAsia="en-GB"/>
              </w:rPr>
            </w:pPr>
            <w:r w:rsidRPr="00CE5799">
              <w:rPr>
                <w:rFonts w:ascii="Helvetica" w:eastAsia="Times New Roman" w:hAnsi="Helvetica" w:cs="Times New Roman"/>
                <w:color w:val="383838"/>
                <w:spacing w:val="-5"/>
                <w:sz w:val="23"/>
                <w:szCs w:val="23"/>
                <w:lang w:eastAsia="en-GB"/>
              </w:rPr>
              <w:t>£20</w:t>
            </w:r>
          </w:p>
        </w:tc>
      </w:tr>
      <w:tr w:rsidR="00AF2718" w:rsidRPr="00CE5799" w14:paraId="10C0B68D" w14:textId="77777777" w:rsidTr="007D5E61">
        <w:tc>
          <w:tcPr>
            <w:tcW w:w="25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2BBDBD" w14:textId="77777777" w:rsidR="00AF2718" w:rsidRPr="00CE5799" w:rsidRDefault="00AF2718" w:rsidP="007D5E61">
            <w:pPr>
              <w:rPr>
                <w:rFonts w:ascii="Helvetica" w:eastAsia="Times New Roman" w:hAnsi="Helvetica" w:cs="Times New Roman"/>
                <w:color w:val="383838"/>
                <w:spacing w:val="-5"/>
                <w:sz w:val="23"/>
                <w:szCs w:val="23"/>
                <w:lang w:eastAsia="en-GB"/>
              </w:rPr>
            </w:pPr>
            <w:r w:rsidRPr="00CE5799">
              <w:rPr>
                <w:rFonts w:ascii="Helvetica" w:eastAsia="Times New Roman" w:hAnsi="Helvetica" w:cs="Times New Roman"/>
                <w:color w:val="383838"/>
                <w:spacing w:val="-5"/>
                <w:sz w:val="23"/>
                <w:szCs w:val="23"/>
                <w:lang w:eastAsia="en-GB"/>
              </w:rPr>
              <w:t>Tuesday 24</w:t>
            </w:r>
            <w:r w:rsidRPr="00CE5799">
              <w:rPr>
                <w:rFonts w:ascii="Helvetica" w:eastAsia="Times New Roman" w:hAnsi="Helvetica" w:cs="Times New Roman"/>
                <w:color w:val="383838"/>
                <w:spacing w:val="-5"/>
                <w:sz w:val="17"/>
                <w:szCs w:val="17"/>
                <w:vertAlign w:val="superscript"/>
                <w:lang w:eastAsia="en-GB"/>
              </w:rPr>
              <w:t>th</w:t>
            </w:r>
            <w:r w:rsidRPr="00CE5799">
              <w:rPr>
                <w:rFonts w:ascii="Helvetica" w:eastAsia="Times New Roman" w:hAnsi="Helvetica" w:cs="Times New Roman"/>
                <w:color w:val="383838"/>
                <w:spacing w:val="-5"/>
                <w:sz w:val="23"/>
                <w:szCs w:val="23"/>
                <w:lang w:eastAsia="en-GB"/>
              </w:rPr>
              <w:t> October</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1AE708" w14:textId="77777777" w:rsidR="00AF2718" w:rsidRPr="00CE5799" w:rsidRDefault="00AF2718" w:rsidP="007D5E61">
            <w:pPr>
              <w:spacing w:line="360" w:lineRule="atLeast"/>
              <w:rPr>
                <w:rFonts w:ascii="Helvetica" w:hAnsi="Helvetica" w:cs="Times New Roman"/>
                <w:color w:val="383838"/>
                <w:spacing w:val="-5"/>
                <w:sz w:val="23"/>
                <w:szCs w:val="23"/>
                <w:lang w:eastAsia="en-GB"/>
              </w:rPr>
            </w:pPr>
            <w:r w:rsidRPr="00CE5799">
              <w:rPr>
                <w:rFonts w:ascii="Helvetica" w:hAnsi="Helvetica" w:cs="Times New Roman"/>
                <w:color w:val="383838"/>
                <w:spacing w:val="-5"/>
                <w:sz w:val="23"/>
                <w:szCs w:val="23"/>
                <w:lang w:eastAsia="en-GB"/>
              </w:rPr>
              <w:t>Sayers Croft Field Centre,</w:t>
            </w:r>
          </w:p>
          <w:p w14:paraId="321E02E9" w14:textId="77777777" w:rsidR="00AF2718" w:rsidRPr="00CE5799" w:rsidRDefault="00AF2718" w:rsidP="007D5E61">
            <w:pPr>
              <w:rPr>
                <w:rFonts w:ascii="Helvetica" w:eastAsia="Times New Roman" w:hAnsi="Helvetica" w:cs="Times New Roman"/>
                <w:color w:val="383838"/>
                <w:spacing w:val="-5"/>
                <w:sz w:val="23"/>
                <w:szCs w:val="23"/>
                <w:lang w:eastAsia="en-GB"/>
              </w:rPr>
            </w:pPr>
            <w:r w:rsidRPr="00CE5799">
              <w:rPr>
                <w:rFonts w:ascii="Helvetica" w:eastAsia="Times New Roman" w:hAnsi="Helvetica" w:cs="Times New Roman"/>
                <w:color w:val="383838"/>
                <w:spacing w:val="-5"/>
                <w:sz w:val="23"/>
                <w:szCs w:val="23"/>
                <w:lang w:eastAsia="en-GB"/>
              </w:rPr>
              <w:t>Cranleigh Rd, Ewhurst, Cranleigh, GU6 7SS</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6278CA" w14:textId="77777777" w:rsidR="00AF2718" w:rsidRPr="00CE5799" w:rsidRDefault="00AF2718" w:rsidP="007D5E61">
            <w:pPr>
              <w:rPr>
                <w:rFonts w:ascii="Helvetica" w:eastAsia="Times New Roman" w:hAnsi="Helvetica" w:cs="Times New Roman"/>
                <w:color w:val="383838"/>
                <w:spacing w:val="-5"/>
                <w:sz w:val="23"/>
                <w:szCs w:val="23"/>
                <w:lang w:eastAsia="en-GB"/>
              </w:rPr>
            </w:pPr>
            <w:r w:rsidRPr="00CE5799">
              <w:rPr>
                <w:rFonts w:ascii="Helvetica" w:eastAsia="Times New Roman" w:hAnsi="Helvetica" w:cs="Times New Roman"/>
                <w:color w:val="383838"/>
                <w:spacing w:val="-5"/>
                <w:sz w:val="23"/>
                <w:szCs w:val="23"/>
                <w:lang w:eastAsia="en-GB"/>
              </w:rPr>
              <w:t>£20</w:t>
            </w:r>
          </w:p>
        </w:tc>
      </w:tr>
      <w:tr w:rsidR="00AF2718" w:rsidRPr="00CE5799" w14:paraId="5C79169D" w14:textId="77777777" w:rsidTr="007D5E61">
        <w:tc>
          <w:tcPr>
            <w:tcW w:w="25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27F88B" w14:textId="77777777" w:rsidR="00AF2718" w:rsidRPr="00CE5799" w:rsidRDefault="00AF2718" w:rsidP="007D5E61">
            <w:pPr>
              <w:rPr>
                <w:rFonts w:ascii="Helvetica" w:eastAsia="Times New Roman" w:hAnsi="Helvetica" w:cs="Times New Roman"/>
                <w:color w:val="383838"/>
                <w:spacing w:val="-5"/>
                <w:sz w:val="23"/>
                <w:szCs w:val="23"/>
                <w:lang w:eastAsia="en-GB"/>
              </w:rPr>
            </w:pPr>
            <w:r w:rsidRPr="00CE5799">
              <w:rPr>
                <w:rFonts w:ascii="Helvetica" w:eastAsia="Times New Roman" w:hAnsi="Helvetica" w:cs="Times New Roman"/>
                <w:color w:val="383838"/>
                <w:spacing w:val="-5"/>
                <w:sz w:val="23"/>
                <w:szCs w:val="23"/>
                <w:lang w:eastAsia="en-GB"/>
              </w:rPr>
              <w:t>Thursday 26</w:t>
            </w:r>
            <w:r w:rsidRPr="00CE5799">
              <w:rPr>
                <w:rFonts w:ascii="Helvetica" w:eastAsia="Times New Roman" w:hAnsi="Helvetica" w:cs="Times New Roman"/>
                <w:color w:val="383838"/>
                <w:spacing w:val="-5"/>
                <w:sz w:val="17"/>
                <w:szCs w:val="17"/>
                <w:vertAlign w:val="superscript"/>
                <w:lang w:eastAsia="en-GB"/>
              </w:rPr>
              <w:t>th</w:t>
            </w:r>
            <w:r w:rsidRPr="00CE5799">
              <w:rPr>
                <w:rFonts w:ascii="Helvetica" w:eastAsia="Times New Roman" w:hAnsi="Helvetica" w:cs="Times New Roman"/>
                <w:color w:val="383838"/>
                <w:spacing w:val="-5"/>
                <w:sz w:val="23"/>
                <w:szCs w:val="23"/>
                <w:lang w:eastAsia="en-GB"/>
              </w:rPr>
              <w:t> October</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76C49D" w14:textId="77777777" w:rsidR="00AF2718" w:rsidRPr="00CE5799" w:rsidRDefault="00AF2718" w:rsidP="007D5E61">
            <w:pPr>
              <w:spacing w:line="360" w:lineRule="atLeast"/>
              <w:rPr>
                <w:rFonts w:ascii="Helvetica" w:hAnsi="Helvetica" w:cs="Times New Roman"/>
                <w:color w:val="383838"/>
                <w:spacing w:val="-5"/>
                <w:sz w:val="23"/>
                <w:szCs w:val="23"/>
                <w:lang w:eastAsia="en-GB"/>
              </w:rPr>
            </w:pPr>
            <w:r w:rsidRPr="00CE5799">
              <w:rPr>
                <w:rFonts w:ascii="Helvetica" w:hAnsi="Helvetica" w:cs="Times New Roman"/>
                <w:color w:val="383838"/>
                <w:spacing w:val="-5"/>
                <w:sz w:val="23"/>
                <w:szCs w:val="23"/>
                <w:lang w:eastAsia="en-GB"/>
              </w:rPr>
              <w:t>Whitehall Outdoor Centre</w:t>
            </w:r>
          </w:p>
          <w:p w14:paraId="4B6185E3" w14:textId="77777777" w:rsidR="00AF2718" w:rsidRPr="00CE5799" w:rsidRDefault="00AF2718" w:rsidP="007D5E61">
            <w:pPr>
              <w:rPr>
                <w:rFonts w:ascii="Helvetica" w:eastAsia="Times New Roman" w:hAnsi="Helvetica" w:cs="Times New Roman"/>
                <w:color w:val="383838"/>
                <w:spacing w:val="-5"/>
                <w:sz w:val="23"/>
                <w:szCs w:val="23"/>
                <w:lang w:eastAsia="en-GB"/>
              </w:rPr>
            </w:pPr>
            <w:r w:rsidRPr="00CE5799">
              <w:rPr>
                <w:rFonts w:ascii="Helvetica" w:eastAsia="Times New Roman" w:hAnsi="Helvetica" w:cs="Times New Roman"/>
                <w:color w:val="383838"/>
                <w:spacing w:val="-5"/>
                <w:sz w:val="23"/>
                <w:szCs w:val="23"/>
                <w:lang w:eastAsia="en-GB"/>
              </w:rPr>
              <w:t>Long Hill, Buxton, SK17 6SX</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5A40E9" w14:textId="77777777" w:rsidR="00AF2718" w:rsidRPr="00CE5799" w:rsidRDefault="00AF2718" w:rsidP="007D5E61">
            <w:pPr>
              <w:rPr>
                <w:rFonts w:ascii="Helvetica" w:eastAsia="Times New Roman" w:hAnsi="Helvetica" w:cs="Times New Roman"/>
                <w:color w:val="383838"/>
                <w:spacing w:val="-5"/>
                <w:sz w:val="23"/>
                <w:szCs w:val="23"/>
                <w:lang w:eastAsia="en-GB"/>
              </w:rPr>
            </w:pPr>
            <w:r w:rsidRPr="00CE5799">
              <w:rPr>
                <w:rFonts w:ascii="Helvetica" w:eastAsia="Times New Roman" w:hAnsi="Helvetica" w:cs="Times New Roman"/>
                <w:color w:val="383838"/>
                <w:spacing w:val="-5"/>
                <w:sz w:val="23"/>
                <w:szCs w:val="23"/>
                <w:lang w:eastAsia="en-GB"/>
              </w:rPr>
              <w:t>£20</w:t>
            </w:r>
          </w:p>
        </w:tc>
      </w:tr>
      <w:tr w:rsidR="00AF2718" w:rsidRPr="00CE5799" w14:paraId="58444287" w14:textId="77777777" w:rsidTr="007D5E61">
        <w:tc>
          <w:tcPr>
            <w:tcW w:w="25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657B80" w14:textId="77777777" w:rsidR="00AF2718" w:rsidRPr="00CE5799" w:rsidRDefault="00AF2718" w:rsidP="007D5E61">
            <w:pPr>
              <w:rPr>
                <w:rFonts w:ascii="Helvetica" w:eastAsia="Times New Roman" w:hAnsi="Helvetica" w:cs="Times New Roman"/>
                <w:color w:val="383838"/>
                <w:spacing w:val="-5"/>
                <w:sz w:val="23"/>
                <w:szCs w:val="23"/>
                <w:lang w:eastAsia="en-GB"/>
              </w:rPr>
            </w:pPr>
            <w:r w:rsidRPr="00CE5799">
              <w:rPr>
                <w:rFonts w:ascii="Helvetica" w:eastAsia="Times New Roman" w:hAnsi="Helvetica" w:cs="Times New Roman"/>
                <w:color w:val="383838"/>
                <w:spacing w:val="-5"/>
                <w:sz w:val="23"/>
                <w:szCs w:val="23"/>
                <w:lang w:eastAsia="en-GB"/>
              </w:rPr>
              <w:t>Friday 27</w:t>
            </w:r>
            <w:r w:rsidRPr="00CE5799">
              <w:rPr>
                <w:rFonts w:ascii="Helvetica" w:eastAsia="Times New Roman" w:hAnsi="Helvetica" w:cs="Times New Roman"/>
                <w:color w:val="383838"/>
                <w:spacing w:val="-5"/>
                <w:sz w:val="17"/>
                <w:szCs w:val="17"/>
                <w:vertAlign w:val="superscript"/>
                <w:lang w:eastAsia="en-GB"/>
              </w:rPr>
              <w:t>th</w:t>
            </w:r>
            <w:r w:rsidRPr="00CE5799">
              <w:rPr>
                <w:rFonts w:ascii="Helvetica" w:eastAsia="Times New Roman" w:hAnsi="Helvetica" w:cs="Times New Roman"/>
                <w:color w:val="383838"/>
                <w:spacing w:val="-5"/>
                <w:sz w:val="23"/>
                <w:szCs w:val="23"/>
                <w:lang w:eastAsia="en-GB"/>
              </w:rPr>
              <w:t> October</w:t>
            </w:r>
          </w:p>
        </w:tc>
        <w:tc>
          <w:tcPr>
            <w:tcW w:w="4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3F97A5" w14:textId="77777777" w:rsidR="00AF2718" w:rsidRPr="00CE5799" w:rsidRDefault="00AF2718" w:rsidP="007D5E61">
            <w:pPr>
              <w:spacing w:line="360" w:lineRule="atLeast"/>
              <w:rPr>
                <w:rFonts w:ascii="Helvetica" w:hAnsi="Helvetica" w:cs="Times New Roman"/>
                <w:color w:val="383838"/>
                <w:spacing w:val="-5"/>
                <w:sz w:val="23"/>
                <w:szCs w:val="23"/>
                <w:lang w:eastAsia="en-GB"/>
              </w:rPr>
            </w:pPr>
            <w:r w:rsidRPr="00CE5799">
              <w:rPr>
                <w:rFonts w:ascii="Helvetica" w:hAnsi="Helvetica" w:cs="Times New Roman"/>
                <w:color w:val="383838"/>
                <w:spacing w:val="-5"/>
                <w:sz w:val="23"/>
                <w:szCs w:val="23"/>
                <w:lang w:eastAsia="en-GB"/>
              </w:rPr>
              <w:t>Kingswood Colomendy</w:t>
            </w:r>
          </w:p>
          <w:p w14:paraId="3EA96CFC" w14:textId="77777777" w:rsidR="00AF2718" w:rsidRPr="00CE5799" w:rsidRDefault="00AF2718" w:rsidP="007D5E61">
            <w:pPr>
              <w:rPr>
                <w:rFonts w:ascii="Helvetica" w:eastAsia="Times New Roman" w:hAnsi="Helvetica" w:cs="Times New Roman"/>
                <w:color w:val="383838"/>
                <w:spacing w:val="-5"/>
                <w:sz w:val="23"/>
                <w:szCs w:val="23"/>
                <w:lang w:eastAsia="en-GB"/>
              </w:rPr>
            </w:pPr>
            <w:r w:rsidRPr="00CE5799">
              <w:rPr>
                <w:rFonts w:ascii="Helvetica" w:eastAsia="Times New Roman" w:hAnsi="Helvetica" w:cs="Times New Roman"/>
                <w:color w:val="383838"/>
                <w:spacing w:val="-5"/>
                <w:sz w:val="23"/>
                <w:szCs w:val="23"/>
                <w:lang w:eastAsia="en-GB"/>
              </w:rPr>
              <w:t xml:space="preserve">Loggerheads Rd, Cilcain, </w:t>
            </w:r>
            <w:proofErr w:type="spellStart"/>
            <w:r w:rsidRPr="00CE5799">
              <w:rPr>
                <w:rFonts w:ascii="Helvetica" w:eastAsia="Times New Roman" w:hAnsi="Helvetica" w:cs="Times New Roman"/>
                <w:color w:val="383838"/>
                <w:spacing w:val="-5"/>
                <w:sz w:val="23"/>
                <w:szCs w:val="23"/>
                <w:lang w:eastAsia="en-GB"/>
              </w:rPr>
              <w:t>Mold</w:t>
            </w:r>
            <w:proofErr w:type="spellEnd"/>
            <w:r w:rsidRPr="00CE5799">
              <w:rPr>
                <w:rFonts w:ascii="Helvetica" w:eastAsia="Times New Roman" w:hAnsi="Helvetica" w:cs="Times New Roman"/>
                <w:color w:val="383838"/>
                <w:spacing w:val="-5"/>
                <w:sz w:val="23"/>
                <w:szCs w:val="23"/>
                <w:lang w:eastAsia="en-GB"/>
              </w:rPr>
              <w:t>, CH7 5LB</w:t>
            </w:r>
          </w:p>
        </w:tc>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C6C370" w14:textId="77777777" w:rsidR="00AF2718" w:rsidRPr="00CE5799" w:rsidRDefault="00AF2718" w:rsidP="007D5E61">
            <w:pPr>
              <w:rPr>
                <w:rFonts w:ascii="Helvetica" w:eastAsia="Times New Roman" w:hAnsi="Helvetica" w:cs="Times New Roman"/>
                <w:color w:val="383838"/>
                <w:spacing w:val="-5"/>
                <w:sz w:val="23"/>
                <w:szCs w:val="23"/>
                <w:lang w:eastAsia="en-GB"/>
              </w:rPr>
            </w:pPr>
            <w:r w:rsidRPr="00CE5799">
              <w:rPr>
                <w:rFonts w:ascii="Helvetica" w:eastAsia="Times New Roman" w:hAnsi="Helvetica" w:cs="Times New Roman"/>
                <w:color w:val="383838"/>
                <w:spacing w:val="-5"/>
                <w:sz w:val="23"/>
                <w:szCs w:val="23"/>
                <w:lang w:eastAsia="en-GB"/>
              </w:rPr>
              <w:t>£20</w:t>
            </w:r>
          </w:p>
        </w:tc>
      </w:tr>
    </w:tbl>
    <w:p w14:paraId="4DB920A4" w14:textId="77777777" w:rsidR="00AF2718" w:rsidRDefault="00AF2718" w:rsidP="002C664F">
      <w:pPr>
        <w:widowControl w:val="0"/>
        <w:autoSpaceDE w:val="0"/>
        <w:autoSpaceDN w:val="0"/>
        <w:adjustRightInd w:val="0"/>
        <w:rPr>
          <w:rFonts w:ascii="Helvetica" w:hAnsi="Helvetica" w:cs="Helvetica"/>
          <w:color w:val="2A2A2A"/>
          <w:sz w:val="30"/>
          <w:szCs w:val="30"/>
        </w:rPr>
      </w:pPr>
    </w:p>
    <w:p w14:paraId="5226071F" w14:textId="77777777" w:rsidR="002C664F" w:rsidRDefault="00FE51B8" w:rsidP="002C664F">
      <w:pPr>
        <w:widowControl w:val="0"/>
        <w:autoSpaceDE w:val="0"/>
        <w:autoSpaceDN w:val="0"/>
        <w:adjustRightInd w:val="0"/>
        <w:rPr>
          <w:rFonts w:ascii="Helvetica" w:hAnsi="Helvetica" w:cs="Helvetica"/>
          <w:color w:val="2A2A2A"/>
          <w:sz w:val="22"/>
          <w:szCs w:val="22"/>
        </w:rPr>
      </w:pPr>
      <w:r>
        <w:rPr>
          <w:rFonts w:ascii="Helvetica" w:hAnsi="Helvetica" w:cs="Helvetica"/>
          <w:noProof/>
          <w:color w:val="2A2A2A"/>
          <w:sz w:val="32"/>
          <w:szCs w:val="32"/>
          <w:lang w:eastAsia="en-GB"/>
        </w:rPr>
        <w:drawing>
          <wp:anchor distT="0" distB="0" distL="114300" distR="114300" simplePos="0" relativeHeight="251658240" behindDoc="1" locked="0" layoutInCell="1" allowOverlap="1" wp14:anchorId="12848271" wp14:editId="008CE705">
            <wp:simplePos x="0" y="0"/>
            <wp:positionH relativeFrom="column">
              <wp:posOffset>3822700</wp:posOffset>
            </wp:positionH>
            <wp:positionV relativeFrom="paragraph">
              <wp:posOffset>60960</wp:posOffset>
            </wp:positionV>
            <wp:extent cx="2591435" cy="18874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887419"/>
                    </a:xfrm>
                    <a:prstGeom prst="rect">
                      <a:avLst/>
                    </a:prstGeom>
                    <a:noFill/>
                    <a:ln>
                      <a:noFill/>
                    </a:ln>
                  </pic:spPr>
                </pic:pic>
              </a:graphicData>
            </a:graphic>
            <wp14:sizeRelH relativeFrom="page">
              <wp14:pctWidth>0</wp14:pctWidth>
            </wp14:sizeRelH>
            <wp14:sizeRelV relativeFrom="page">
              <wp14:pctHeight>0</wp14:pctHeight>
            </wp14:sizeRelV>
          </wp:anchor>
        </w:drawing>
      </w:r>
      <w:r w:rsidR="002C664F">
        <w:rPr>
          <w:rFonts w:ascii="Helvetica" w:hAnsi="Helvetica" w:cs="Helvetica"/>
          <w:color w:val="2A2A2A"/>
          <w:sz w:val="22"/>
          <w:szCs w:val="22"/>
        </w:rPr>
        <w:t>*Subsidised by Sport England</w:t>
      </w:r>
    </w:p>
    <w:p w14:paraId="17EC1E69" w14:textId="77777777" w:rsidR="00AF2718" w:rsidRDefault="00AF2718" w:rsidP="002C664F">
      <w:pPr>
        <w:widowControl w:val="0"/>
        <w:autoSpaceDE w:val="0"/>
        <w:autoSpaceDN w:val="0"/>
        <w:adjustRightInd w:val="0"/>
        <w:rPr>
          <w:rFonts w:ascii="Helvetica" w:hAnsi="Helvetica" w:cs="Helvetica"/>
          <w:color w:val="2A2A2A"/>
          <w:sz w:val="30"/>
          <w:szCs w:val="30"/>
        </w:rPr>
      </w:pPr>
    </w:p>
    <w:p w14:paraId="58575612" w14:textId="77777777" w:rsidR="00AF2718" w:rsidRDefault="00AF2718" w:rsidP="002C664F">
      <w:pPr>
        <w:widowControl w:val="0"/>
        <w:autoSpaceDE w:val="0"/>
        <w:autoSpaceDN w:val="0"/>
        <w:adjustRightInd w:val="0"/>
        <w:rPr>
          <w:rFonts w:ascii="Helvetica" w:hAnsi="Helvetica" w:cs="Helvetica"/>
          <w:color w:val="2A2A2A"/>
          <w:sz w:val="30"/>
          <w:szCs w:val="30"/>
        </w:rPr>
      </w:pPr>
    </w:p>
    <w:p w14:paraId="298DC5A9" w14:textId="77777777" w:rsidR="00AF2718" w:rsidRDefault="002C664F" w:rsidP="002C664F">
      <w:pPr>
        <w:widowControl w:val="0"/>
        <w:autoSpaceDE w:val="0"/>
        <w:autoSpaceDN w:val="0"/>
        <w:adjustRightInd w:val="0"/>
        <w:rPr>
          <w:rFonts w:ascii="Helvetica" w:hAnsi="Helvetica" w:cs="Helvetica"/>
          <w:color w:val="2A2A2A"/>
          <w:sz w:val="30"/>
          <w:szCs w:val="30"/>
        </w:rPr>
      </w:pPr>
      <w:r>
        <w:rPr>
          <w:rFonts w:ascii="Helvetica" w:hAnsi="Helvetica" w:cs="Helvetica"/>
          <w:color w:val="2A2A2A"/>
          <w:sz w:val="30"/>
          <w:szCs w:val="30"/>
        </w:rPr>
        <w:t>Places are limited and we encou</w:t>
      </w:r>
      <w:r>
        <w:rPr>
          <w:rFonts w:ascii="Helvetica" w:hAnsi="Helvetica" w:cs="Helvetica"/>
          <w:color w:val="2A2A2A"/>
          <w:sz w:val="30"/>
          <w:szCs w:val="30"/>
        </w:rPr>
        <w:t xml:space="preserve">rage you to </w:t>
      </w:r>
    </w:p>
    <w:p w14:paraId="3EE4A50F" w14:textId="77777777" w:rsidR="00AF2718" w:rsidRDefault="002C664F" w:rsidP="002C664F">
      <w:pPr>
        <w:widowControl w:val="0"/>
        <w:autoSpaceDE w:val="0"/>
        <w:autoSpaceDN w:val="0"/>
        <w:adjustRightInd w:val="0"/>
        <w:rPr>
          <w:rFonts w:ascii="Helvetica" w:hAnsi="Helvetica" w:cs="Helvetica"/>
          <w:color w:val="2A2A2A"/>
          <w:sz w:val="30"/>
          <w:szCs w:val="30"/>
        </w:rPr>
      </w:pPr>
      <w:r>
        <w:rPr>
          <w:rFonts w:ascii="Helvetica" w:hAnsi="Helvetica" w:cs="Helvetica"/>
          <w:color w:val="2A2A2A"/>
          <w:sz w:val="30"/>
          <w:szCs w:val="30"/>
        </w:rPr>
        <w:t>book early to avoid</w:t>
      </w:r>
      <w:r w:rsidR="00AF2718">
        <w:rPr>
          <w:rFonts w:ascii="Helvetica" w:hAnsi="Helvetica" w:cs="Helvetica"/>
          <w:color w:val="2A2A2A"/>
          <w:sz w:val="30"/>
          <w:szCs w:val="30"/>
        </w:rPr>
        <w:t xml:space="preserve"> </w:t>
      </w:r>
      <w:r>
        <w:rPr>
          <w:rFonts w:ascii="Helvetica" w:hAnsi="Helvetica" w:cs="Helvetica"/>
          <w:color w:val="2A2A2A"/>
          <w:sz w:val="30"/>
          <w:szCs w:val="30"/>
        </w:rPr>
        <w:t xml:space="preserve">disappointment. </w:t>
      </w:r>
    </w:p>
    <w:p w14:paraId="649D00EC" w14:textId="77777777" w:rsidR="002C664F" w:rsidRDefault="002C664F" w:rsidP="002C664F">
      <w:pPr>
        <w:widowControl w:val="0"/>
        <w:autoSpaceDE w:val="0"/>
        <w:autoSpaceDN w:val="0"/>
        <w:adjustRightInd w:val="0"/>
        <w:rPr>
          <w:rFonts w:ascii="Helvetica" w:hAnsi="Helvetica" w:cs="Helvetica"/>
          <w:color w:val="2A2A2A"/>
          <w:sz w:val="30"/>
          <w:szCs w:val="30"/>
        </w:rPr>
      </w:pPr>
      <w:r>
        <w:rPr>
          <w:rFonts w:ascii="Helvetica" w:hAnsi="Helvetica" w:cs="Helvetica"/>
          <w:color w:val="2A2A2A"/>
          <w:sz w:val="30"/>
          <w:szCs w:val="30"/>
        </w:rPr>
        <w:t>Food will be provided.</w:t>
      </w:r>
      <w:r w:rsidR="00AF2718" w:rsidRPr="00AF2718">
        <w:rPr>
          <w:rFonts w:ascii="Helvetica" w:hAnsi="Helvetica" w:cs="Helvetica"/>
          <w:noProof/>
          <w:color w:val="2A2A2A"/>
          <w:sz w:val="32"/>
          <w:szCs w:val="32"/>
          <w:lang w:eastAsia="en-GB"/>
        </w:rPr>
        <w:t xml:space="preserve"> </w:t>
      </w:r>
    </w:p>
    <w:p w14:paraId="76393AB8" w14:textId="77777777" w:rsidR="00AF2718" w:rsidRDefault="00AF2718" w:rsidP="002C664F">
      <w:pPr>
        <w:widowControl w:val="0"/>
        <w:autoSpaceDE w:val="0"/>
        <w:autoSpaceDN w:val="0"/>
        <w:adjustRightInd w:val="0"/>
        <w:rPr>
          <w:rFonts w:ascii="Helvetica" w:hAnsi="Helvetica" w:cs="Helvetica"/>
          <w:color w:val="2A2A2A"/>
          <w:sz w:val="32"/>
          <w:szCs w:val="32"/>
        </w:rPr>
      </w:pPr>
    </w:p>
    <w:p w14:paraId="0C8E8EA5" w14:textId="77777777" w:rsidR="00AF2718" w:rsidRDefault="00AF2718" w:rsidP="002C664F">
      <w:pPr>
        <w:widowControl w:val="0"/>
        <w:autoSpaceDE w:val="0"/>
        <w:autoSpaceDN w:val="0"/>
        <w:adjustRightInd w:val="0"/>
        <w:rPr>
          <w:rFonts w:ascii="Helvetica" w:hAnsi="Helvetica" w:cs="Helvetica"/>
          <w:color w:val="2A2A2A"/>
          <w:sz w:val="32"/>
          <w:szCs w:val="32"/>
        </w:rPr>
      </w:pPr>
    </w:p>
    <w:p w14:paraId="540315B3" w14:textId="77777777" w:rsidR="00AF2718" w:rsidRDefault="00AF2718" w:rsidP="002C664F">
      <w:pPr>
        <w:widowControl w:val="0"/>
        <w:autoSpaceDE w:val="0"/>
        <w:autoSpaceDN w:val="0"/>
        <w:adjustRightInd w:val="0"/>
        <w:rPr>
          <w:rFonts w:ascii="Helvetica" w:hAnsi="Helvetica" w:cs="Helvetica"/>
          <w:color w:val="2A2A2A"/>
          <w:sz w:val="32"/>
          <w:szCs w:val="32"/>
        </w:rPr>
      </w:pPr>
    </w:p>
    <w:p w14:paraId="156451FE" w14:textId="77777777" w:rsidR="002C664F" w:rsidRPr="002C664F" w:rsidRDefault="00FE51B8" w:rsidP="00AF2718">
      <w:pPr>
        <w:widowControl w:val="0"/>
        <w:autoSpaceDE w:val="0"/>
        <w:autoSpaceDN w:val="0"/>
        <w:adjustRightInd w:val="0"/>
        <w:ind w:left="3600" w:firstLine="720"/>
        <w:rPr>
          <w:rFonts w:ascii="Helvetica" w:hAnsi="Helvetica" w:cs="Helvetica"/>
          <w:color w:val="2A2A2A"/>
          <w:sz w:val="32"/>
          <w:szCs w:val="32"/>
        </w:rPr>
      </w:pPr>
      <w:r>
        <w:rPr>
          <w:rFonts w:ascii="Helvetica" w:hAnsi="Helvetica" w:cs="Helvetica"/>
          <w:color w:val="2A2A2A"/>
          <w:sz w:val="32"/>
          <w:szCs w:val="32"/>
        </w:rPr>
        <w:t xml:space="preserve">     </w:t>
      </w:r>
      <w:r w:rsidR="002C664F">
        <w:rPr>
          <w:rFonts w:ascii="Helvetica" w:hAnsi="Helvetica" w:cs="Helvetica"/>
          <w:color w:val="2A2A2A"/>
          <w:sz w:val="32"/>
          <w:szCs w:val="32"/>
        </w:rPr>
        <w:t>H</w:t>
      </w:r>
      <w:r w:rsidR="002C664F" w:rsidRPr="002C664F">
        <w:rPr>
          <w:rFonts w:ascii="Helvetica" w:hAnsi="Helvetica" w:cs="Helvetica"/>
          <w:color w:val="2A2A2A"/>
          <w:sz w:val="32"/>
          <w:szCs w:val="32"/>
        </w:rPr>
        <w:t>a</w:t>
      </w:r>
      <w:r w:rsidR="002C664F">
        <w:rPr>
          <w:rFonts w:ascii="Helvetica" w:hAnsi="Helvetica" w:cs="Helvetica"/>
          <w:color w:val="2A2A2A"/>
          <w:sz w:val="32"/>
          <w:szCs w:val="32"/>
        </w:rPr>
        <w:t>v</w:t>
      </w:r>
      <w:r w:rsidR="002C664F" w:rsidRPr="002C664F">
        <w:rPr>
          <w:rFonts w:ascii="Helvetica" w:hAnsi="Helvetica" w:cs="Helvetica"/>
          <w:color w:val="2A2A2A"/>
          <w:sz w:val="32"/>
          <w:szCs w:val="32"/>
        </w:rPr>
        <w:t>e fun with other young orienteers</w:t>
      </w:r>
    </w:p>
    <w:p w14:paraId="44AA2835" w14:textId="77777777" w:rsidR="00AF2718" w:rsidRDefault="00AF2718" w:rsidP="002C664F">
      <w:pPr>
        <w:widowControl w:val="0"/>
        <w:autoSpaceDE w:val="0"/>
        <w:autoSpaceDN w:val="0"/>
        <w:adjustRightInd w:val="0"/>
        <w:rPr>
          <w:rFonts w:ascii="Helvetica" w:hAnsi="Helvetica" w:cs="Helvetica"/>
          <w:color w:val="2A2A2A"/>
          <w:sz w:val="32"/>
          <w:szCs w:val="32"/>
        </w:rPr>
      </w:pPr>
    </w:p>
    <w:p w14:paraId="4ED5562A" w14:textId="77777777" w:rsidR="002C664F" w:rsidRPr="002C664F" w:rsidRDefault="002C664F" w:rsidP="002C664F">
      <w:pPr>
        <w:widowControl w:val="0"/>
        <w:autoSpaceDE w:val="0"/>
        <w:autoSpaceDN w:val="0"/>
        <w:adjustRightInd w:val="0"/>
        <w:rPr>
          <w:rFonts w:ascii="Helvetica" w:hAnsi="Helvetica" w:cs="Helvetica"/>
          <w:color w:val="2A2A2A"/>
          <w:sz w:val="32"/>
          <w:szCs w:val="32"/>
        </w:rPr>
      </w:pPr>
      <w:r w:rsidRPr="002C664F">
        <w:rPr>
          <w:rFonts w:ascii="Helvetica" w:hAnsi="Helvetica" w:cs="Helvetica"/>
          <w:color w:val="2A2A2A"/>
          <w:sz w:val="32"/>
          <w:szCs w:val="32"/>
        </w:rPr>
        <w:t>For further information and to make a booking contact Tim Herod on 07891 091476 or </w:t>
      </w:r>
      <w:hyperlink r:id="rId6" w:history="1">
        <w:r w:rsidRPr="002C664F">
          <w:rPr>
            <w:rFonts w:ascii="Helvetica" w:hAnsi="Helvetica" w:cs="Helvetica"/>
            <w:color w:val="388F35"/>
            <w:sz w:val="32"/>
            <w:szCs w:val="32"/>
          </w:rPr>
          <w:t>therod@britishorienteering.org.u</w:t>
        </w:r>
        <w:r w:rsidRPr="002C664F">
          <w:rPr>
            <w:rFonts w:ascii="Helvetica" w:hAnsi="Helvetica" w:cs="Helvetica"/>
            <w:color w:val="388F35"/>
            <w:sz w:val="32"/>
            <w:szCs w:val="32"/>
          </w:rPr>
          <w:t>k</w:t>
        </w:r>
      </w:hyperlink>
    </w:p>
    <w:p w14:paraId="69576C16" w14:textId="77777777" w:rsidR="002C664F" w:rsidRDefault="002C664F" w:rsidP="002C664F">
      <w:pPr>
        <w:widowControl w:val="0"/>
        <w:autoSpaceDE w:val="0"/>
        <w:autoSpaceDN w:val="0"/>
        <w:adjustRightInd w:val="0"/>
        <w:rPr>
          <w:rFonts w:ascii="Helvetica" w:hAnsi="Helvetica" w:cs="Helvetica"/>
          <w:color w:val="2A2A2A"/>
          <w:sz w:val="32"/>
          <w:szCs w:val="32"/>
        </w:rPr>
      </w:pPr>
    </w:p>
    <w:p w14:paraId="59DA783C" w14:textId="77777777" w:rsidR="002C664F" w:rsidRDefault="002C664F" w:rsidP="002C664F">
      <w:pPr>
        <w:widowControl w:val="0"/>
        <w:autoSpaceDE w:val="0"/>
        <w:autoSpaceDN w:val="0"/>
        <w:adjustRightInd w:val="0"/>
        <w:rPr>
          <w:rFonts w:ascii="Helvetica" w:hAnsi="Helvetica" w:cs="Helvetica"/>
          <w:b/>
          <w:bCs/>
          <w:color w:val="2A2A2A"/>
          <w:sz w:val="32"/>
          <w:szCs w:val="32"/>
        </w:rPr>
      </w:pPr>
      <w:r w:rsidRPr="002C664F">
        <w:rPr>
          <w:rFonts w:ascii="Helvetica" w:hAnsi="Helvetica" w:cs="Helvetica"/>
          <w:b/>
          <w:bCs/>
          <w:color w:val="2A2A2A"/>
          <w:sz w:val="32"/>
          <w:szCs w:val="32"/>
        </w:rPr>
        <w:t>Itinerary for the Youth Away Days</w:t>
      </w:r>
    </w:p>
    <w:p w14:paraId="2D437362" w14:textId="77777777" w:rsidR="002C664F" w:rsidRDefault="00AF2718" w:rsidP="002C664F">
      <w:pPr>
        <w:widowControl w:val="0"/>
        <w:autoSpaceDE w:val="0"/>
        <w:autoSpaceDN w:val="0"/>
        <w:adjustRightInd w:val="0"/>
        <w:rPr>
          <w:rFonts w:ascii="Helvetica" w:hAnsi="Helvetica" w:cs="Helvetica"/>
          <w:b/>
          <w:bCs/>
          <w:color w:val="2A2A2A"/>
          <w:sz w:val="32"/>
          <w:szCs w:val="32"/>
        </w:rPr>
      </w:pPr>
      <w:r>
        <w:rPr>
          <w:rFonts w:ascii="Helvetica" w:hAnsi="Helvetica" w:cs="Helvetica"/>
          <w:b/>
          <w:bCs/>
          <w:noProof/>
          <w:color w:val="2A2A2A"/>
          <w:sz w:val="32"/>
          <w:szCs w:val="32"/>
          <w:lang w:eastAsia="en-GB"/>
        </w:rPr>
        <w:drawing>
          <wp:inline distT="0" distB="0" distL="0" distR="0" wp14:anchorId="24838F1D" wp14:editId="66160FDE">
            <wp:extent cx="6185535" cy="259334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thAwayDayProgramme.png"/>
                    <pic:cNvPicPr/>
                  </pic:nvPicPr>
                  <pic:blipFill>
                    <a:blip r:embed="rId7">
                      <a:extLst>
                        <a:ext uri="{28A0092B-C50C-407E-A947-70E740481C1C}">
                          <a14:useLocalDpi xmlns:a14="http://schemas.microsoft.com/office/drawing/2010/main" val="0"/>
                        </a:ext>
                      </a:extLst>
                    </a:blip>
                    <a:stretch>
                      <a:fillRect/>
                    </a:stretch>
                  </pic:blipFill>
                  <pic:spPr>
                    <a:xfrm>
                      <a:off x="0" y="0"/>
                      <a:ext cx="6225964" cy="2610290"/>
                    </a:xfrm>
                    <a:prstGeom prst="rect">
                      <a:avLst/>
                    </a:prstGeom>
                  </pic:spPr>
                </pic:pic>
              </a:graphicData>
            </a:graphic>
          </wp:inline>
        </w:drawing>
      </w:r>
    </w:p>
    <w:p w14:paraId="0FAE4B6C" w14:textId="77777777" w:rsidR="00AF2718" w:rsidRDefault="00AF2718" w:rsidP="00AF2718">
      <w:r>
        <w:rPr>
          <w:rFonts w:ascii="Helvetica" w:hAnsi="Helvetica" w:cs="Helvetica"/>
          <w:color w:val="2A2A2A"/>
          <w:sz w:val="22"/>
          <w:szCs w:val="22"/>
        </w:rPr>
        <w:t>Programme subject to change</w:t>
      </w:r>
    </w:p>
    <w:p w14:paraId="2C903964" w14:textId="77777777" w:rsidR="002C664F" w:rsidRDefault="002C664F" w:rsidP="002C664F">
      <w:pPr>
        <w:widowControl w:val="0"/>
        <w:autoSpaceDE w:val="0"/>
        <w:autoSpaceDN w:val="0"/>
        <w:adjustRightInd w:val="0"/>
        <w:rPr>
          <w:rFonts w:ascii="Helvetica" w:hAnsi="Helvetica" w:cs="Helvetica"/>
          <w:b/>
          <w:bCs/>
          <w:color w:val="2A2A2A"/>
          <w:sz w:val="32"/>
          <w:szCs w:val="32"/>
        </w:rPr>
      </w:pPr>
    </w:p>
    <w:p w14:paraId="26D3B633" w14:textId="77777777" w:rsidR="00930C0A" w:rsidRDefault="00930C0A" w:rsidP="00930C0A">
      <w:pPr>
        <w:rPr>
          <w:rFonts w:ascii="Arial" w:hAnsi="Arial" w:cs="Arial"/>
          <w:color w:val="C00000"/>
          <w:sz w:val="28"/>
          <w:szCs w:val="28"/>
        </w:rPr>
      </w:pPr>
    </w:p>
    <w:p w14:paraId="6C3D0313" w14:textId="77777777" w:rsidR="00930C0A" w:rsidRDefault="00930C0A" w:rsidP="00930C0A">
      <w:pPr>
        <w:rPr>
          <w:rFonts w:ascii="Arial" w:hAnsi="Arial" w:cs="Arial"/>
          <w:color w:val="C00000"/>
          <w:sz w:val="28"/>
          <w:szCs w:val="28"/>
        </w:rPr>
      </w:pPr>
      <w:r w:rsidRPr="001F498F">
        <w:rPr>
          <w:rFonts w:ascii="Arial" w:hAnsi="Arial" w:cs="Arial"/>
          <w:color w:val="C00000"/>
          <w:sz w:val="28"/>
          <w:szCs w:val="28"/>
        </w:rPr>
        <w:t>Parents Information</w:t>
      </w:r>
    </w:p>
    <w:p w14:paraId="7BABDD12" w14:textId="77777777" w:rsidR="00930C0A" w:rsidRDefault="00930C0A" w:rsidP="00930C0A">
      <w:pPr>
        <w:rPr>
          <w:rFonts w:ascii="Arial" w:hAnsi="Arial" w:cs="Arial"/>
          <w:color w:val="C00000"/>
          <w:sz w:val="28"/>
          <w:szCs w:val="28"/>
        </w:rPr>
      </w:pPr>
    </w:p>
    <w:p w14:paraId="0B4CEE68" w14:textId="77777777" w:rsidR="00930C0A" w:rsidRDefault="00930C0A" w:rsidP="00930C0A">
      <w:pPr>
        <w:rPr>
          <w:rFonts w:ascii="Arial" w:hAnsi="Arial" w:cs="Arial"/>
          <w:color w:val="C00000"/>
          <w:sz w:val="28"/>
          <w:szCs w:val="28"/>
        </w:rPr>
      </w:pPr>
    </w:p>
    <w:p w14:paraId="2162D0CB" w14:textId="77777777" w:rsidR="00930C0A" w:rsidRDefault="00930C0A" w:rsidP="00930C0A">
      <w:pPr>
        <w:rPr>
          <w:rFonts w:ascii="Arial" w:hAnsi="Arial" w:cs="Arial"/>
          <w:color w:val="C00000"/>
          <w:sz w:val="28"/>
          <w:szCs w:val="28"/>
        </w:rPr>
      </w:pPr>
      <w:r>
        <w:rPr>
          <w:rFonts w:ascii="Arial" w:hAnsi="Arial" w:cs="Arial"/>
          <w:color w:val="C00000"/>
          <w:sz w:val="28"/>
          <w:szCs w:val="28"/>
        </w:rPr>
        <w:t>Great your daughter or son wants to come to one of the activity days.</w:t>
      </w:r>
    </w:p>
    <w:p w14:paraId="66F0BA62" w14:textId="77777777" w:rsidR="00930C0A" w:rsidRDefault="00930C0A" w:rsidP="00930C0A">
      <w:pPr>
        <w:rPr>
          <w:rFonts w:ascii="Arial" w:hAnsi="Arial" w:cs="Arial"/>
          <w:color w:val="C00000"/>
          <w:sz w:val="28"/>
          <w:szCs w:val="28"/>
        </w:rPr>
      </w:pPr>
    </w:p>
    <w:p w14:paraId="3C2B3C1C" w14:textId="77777777" w:rsidR="00930C0A" w:rsidRDefault="00930C0A" w:rsidP="00930C0A">
      <w:pPr>
        <w:rPr>
          <w:rFonts w:ascii="Arial" w:hAnsi="Arial" w:cs="Arial"/>
          <w:color w:val="C00000"/>
          <w:sz w:val="28"/>
          <w:szCs w:val="28"/>
        </w:rPr>
      </w:pPr>
      <w:r>
        <w:rPr>
          <w:rFonts w:ascii="Arial" w:hAnsi="Arial" w:cs="Arial"/>
          <w:color w:val="C00000"/>
          <w:sz w:val="28"/>
          <w:szCs w:val="28"/>
        </w:rPr>
        <w:t>We look forward to spending the day with them</w:t>
      </w:r>
    </w:p>
    <w:p w14:paraId="61ADD756" w14:textId="77777777" w:rsidR="00930C0A" w:rsidRDefault="00930C0A" w:rsidP="00930C0A">
      <w:pPr>
        <w:rPr>
          <w:rFonts w:ascii="Arial" w:hAnsi="Arial" w:cs="Arial"/>
          <w:color w:val="C00000"/>
          <w:sz w:val="28"/>
          <w:szCs w:val="28"/>
        </w:rPr>
      </w:pPr>
    </w:p>
    <w:p w14:paraId="652ADDEC" w14:textId="77777777" w:rsidR="00930C0A" w:rsidRDefault="00930C0A" w:rsidP="00930C0A">
      <w:pPr>
        <w:rPr>
          <w:rFonts w:ascii="Arial" w:hAnsi="Arial" w:cs="Arial"/>
          <w:sz w:val="28"/>
          <w:szCs w:val="28"/>
        </w:rPr>
      </w:pPr>
      <w:r>
        <w:rPr>
          <w:rFonts w:ascii="Arial" w:hAnsi="Arial" w:cs="Arial"/>
          <w:color w:val="C00000"/>
          <w:sz w:val="28"/>
          <w:szCs w:val="28"/>
        </w:rPr>
        <w:t xml:space="preserve"> </w:t>
      </w:r>
    </w:p>
    <w:p w14:paraId="3890A537" w14:textId="230181B2" w:rsidR="00930C0A" w:rsidRDefault="00930C0A" w:rsidP="00930C0A">
      <w:pPr>
        <w:rPr>
          <w:rFonts w:ascii="Arial" w:hAnsi="Arial" w:cs="Arial"/>
          <w:sz w:val="28"/>
          <w:szCs w:val="28"/>
        </w:rPr>
      </w:pPr>
      <w:r>
        <w:rPr>
          <w:rFonts w:ascii="Arial" w:hAnsi="Arial" w:cs="Arial"/>
          <w:sz w:val="28"/>
          <w:szCs w:val="28"/>
        </w:rPr>
        <w:t xml:space="preserve">Please ensure that you have signed the </w:t>
      </w:r>
      <w:r>
        <w:rPr>
          <w:rFonts w:ascii="Arial" w:hAnsi="Arial" w:cs="Arial"/>
          <w:sz w:val="28"/>
          <w:szCs w:val="28"/>
        </w:rPr>
        <w:t xml:space="preserve">registration </w:t>
      </w:r>
      <w:r>
        <w:rPr>
          <w:rFonts w:ascii="Arial" w:hAnsi="Arial" w:cs="Arial"/>
          <w:sz w:val="28"/>
          <w:szCs w:val="28"/>
        </w:rPr>
        <w:t>consent letter.</w:t>
      </w:r>
    </w:p>
    <w:p w14:paraId="0424A4DC" w14:textId="77777777" w:rsidR="00930C0A" w:rsidRDefault="00930C0A" w:rsidP="00930C0A">
      <w:pPr>
        <w:rPr>
          <w:rFonts w:ascii="Arial" w:hAnsi="Arial" w:cs="Arial"/>
          <w:sz w:val="28"/>
          <w:szCs w:val="28"/>
        </w:rPr>
      </w:pPr>
    </w:p>
    <w:p w14:paraId="0CD54552" w14:textId="6CD11382" w:rsidR="00930C0A" w:rsidRDefault="00930C0A" w:rsidP="00930C0A">
      <w:pPr>
        <w:rPr>
          <w:rFonts w:ascii="Arial" w:hAnsi="Arial" w:cs="Arial"/>
          <w:sz w:val="28"/>
          <w:szCs w:val="28"/>
        </w:rPr>
      </w:pPr>
      <w:r>
        <w:rPr>
          <w:rFonts w:ascii="Arial" w:hAnsi="Arial" w:cs="Arial"/>
          <w:sz w:val="28"/>
          <w:szCs w:val="28"/>
        </w:rPr>
        <w:t>Include membership number and category of each child registering.</w:t>
      </w:r>
    </w:p>
    <w:p w14:paraId="201EF9D6" w14:textId="77777777" w:rsidR="00930C0A" w:rsidRDefault="00930C0A" w:rsidP="00930C0A">
      <w:pPr>
        <w:rPr>
          <w:rFonts w:ascii="Arial" w:hAnsi="Arial" w:cs="Arial"/>
          <w:sz w:val="28"/>
          <w:szCs w:val="28"/>
        </w:rPr>
      </w:pPr>
    </w:p>
    <w:p w14:paraId="5F634BD3" w14:textId="77777777" w:rsidR="00930C0A" w:rsidRDefault="00930C0A" w:rsidP="00930C0A">
      <w:pPr>
        <w:rPr>
          <w:rFonts w:ascii="Arial" w:hAnsi="Arial" w:cs="Arial"/>
          <w:sz w:val="28"/>
          <w:szCs w:val="28"/>
        </w:rPr>
      </w:pPr>
      <w:r>
        <w:rPr>
          <w:rFonts w:ascii="Arial" w:hAnsi="Arial" w:cs="Arial"/>
          <w:sz w:val="28"/>
          <w:szCs w:val="28"/>
        </w:rPr>
        <w:t>Please complete any dietary information.</w:t>
      </w:r>
    </w:p>
    <w:p w14:paraId="7F60C99F" w14:textId="77777777" w:rsidR="00930C0A" w:rsidRDefault="00930C0A" w:rsidP="00930C0A">
      <w:pPr>
        <w:rPr>
          <w:rFonts w:ascii="Arial" w:hAnsi="Arial" w:cs="Arial"/>
          <w:sz w:val="28"/>
          <w:szCs w:val="28"/>
        </w:rPr>
      </w:pPr>
    </w:p>
    <w:p w14:paraId="3F23CF26" w14:textId="77777777" w:rsidR="00930C0A" w:rsidRDefault="00930C0A" w:rsidP="00930C0A">
      <w:pPr>
        <w:rPr>
          <w:rFonts w:ascii="Arial" w:hAnsi="Arial" w:cs="Arial"/>
          <w:sz w:val="28"/>
          <w:szCs w:val="28"/>
        </w:rPr>
      </w:pPr>
      <w:r>
        <w:rPr>
          <w:rFonts w:ascii="Arial" w:hAnsi="Arial" w:cs="Arial"/>
          <w:sz w:val="28"/>
          <w:szCs w:val="28"/>
        </w:rPr>
        <w:t>Please ensure that your child has any medication they need with them.</w:t>
      </w:r>
    </w:p>
    <w:p w14:paraId="5BCEBE58" w14:textId="77777777" w:rsidR="00930C0A" w:rsidRDefault="00930C0A" w:rsidP="00930C0A">
      <w:pPr>
        <w:rPr>
          <w:rFonts w:ascii="Arial" w:hAnsi="Arial" w:cs="Arial"/>
          <w:sz w:val="28"/>
          <w:szCs w:val="28"/>
        </w:rPr>
      </w:pPr>
    </w:p>
    <w:p w14:paraId="25691222" w14:textId="77777777" w:rsidR="00930C0A" w:rsidRDefault="00930C0A" w:rsidP="00930C0A">
      <w:pPr>
        <w:rPr>
          <w:rFonts w:ascii="Arial" w:hAnsi="Arial" w:cs="Arial"/>
          <w:sz w:val="28"/>
          <w:szCs w:val="28"/>
        </w:rPr>
      </w:pPr>
      <w:r>
        <w:rPr>
          <w:rFonts w:ascii="Arial" w:hAnsi="Arial" w:cs="Arial"/>
          <w:sz w:val="28"/>
          <w:szCs w:val="28"/>
        </w:rPr>
        <w:t>Please complete any medical conditions that we may need to know about.</w:t>
      </w:r>
    </w:p>
    <w:p w14:paraId="2892592E" w14:textId="77777777" w:rsidR="00930C0A" w:rsidRDefault="00930C0A" w:rsidP="00930C0A">
      <w:pPr>
        <w:rPr>
          <w:rFonts w:ascii="Arial" w:hAnsi="Arial" w:cs="Arial"/>
          <w:sz w:val="28"/>
          <w:szCs w:val="28"/>
        </w:rPr>
      </w:pPr>
    </w:p>
    <w:p w14:paraId="2B58AE54" w14:textId="77777777" w:rsidR="00930C0A" w:rsidRDefault="00930C0A" w:rsidP="00930C0A">
      <w:pPr>
        <w:rPr>
          <w:rFonts w:ascii="Arial" w:hAnsi="Arial" w:cs="Arial"/>
          <w:sz w:val="28"/>
          <w:szCs w:val="28"/>
        </w:rPr>
      </w:pPr>
      <w:r>
        <w:rPr>
          <w:rFonts w:ascii="Arial" w:hAnsi="Arial" w:cs="Arial"/>
          <w:sz w:val="28"/>
          <w:szCs w:val="28"/>
        </w:rPr>
        <w:t>Sign photographic permission for child for British Orienteering to promote young people sessions in the future.</w:t>
      </w:r>
    </w:p>
    <w:p w14:paraId="4AE965DD" w14:textId="77777777" w:rsidR="00930C0A" w:rsidRDefault="00930C0A" w:rsidP="00930C0A">
      <w:pPr>
        <w:rPr>
          <w:rFonts w:ascii="Arial" w:hAnsi="Arial" w:cs="Arial"/>
          <w:sz w:val="28"/>
          <w:szCs w:val="28"/>
        </w:rPr>
      </w:pPr>
    </w:p>
    <w:p w14:paraId="76F59C02" w14:textId="77777777" w:rsidR="00930C0A" w:rsidRDefault="00930C0A" w:rsidP="00930C0A">
      <w:pPr>
        <w:rPr>
          <w:rFonts w:ascii="Arial" w:hAnsi="Arial" w:cs="Arial"/>
          <w:sz w:val="28"/>
          <w:szCs w:val="28"/>
        </w:rPr>
      </w:pPr>
      <w:r>
        <w:rPr>
          <w:rFonts w:ascii="Arial" w:hAnsi="Arial" w:cs="Arial"/>
          <w:sz w:val="28"/>
          <w:szCs w:val="28"/>
        </w:rPr>
        <w:t>Please make sure that your child has a spare set of kit for bad weather conditions.</w:t>
      </w:r>
    </w:p>
    <w:p w14:paraId="476EF8EE" w14:textId="77777777" w:rsidR="00930C0A" w:rsidRDefault="00930C0A" w:rsidP="00930C0A">
      <w:pPr>
        <w:rPr>
          <w:rFonts w:ascii="Arial" w:hAnsi="Arial" w:cs="Arial"/>
          <w:sz w:val="28"/>
          <w:szCs w:val="28"/>
        </w:rPr>
      </w:pPr>
    </w:p>
    <w:p w14:paraId="07509436" w14:textId="68D537B2" w:rsidR="00930C0A" w:rsidRDefault="00930C0A" w:rsidP="00930C0A">
      <w:pPr>
        <w:rPr>
          <w:rFonts w:ascii="Arial" w:hAnsi="Arial" w:cs="Arial"/>
          <w:sz w:val="28"/>
          <w:szCs w:val="28"/>
        </w:rPr>
      </w:pPr>
      <w:r>
        <w:rPr>
          <w:rFonts w:ascii="Arial" w:hAnsi="Arial" w:cs="Arial"/>
          <w:sz w:val="28"/>
          <w:szCs w:val="28"/>
        </w:rPr>
        <w:t>See if any other people from your club/area are going to a session</w:t>
      </w:r>
      <w:r w:rsidR="00512E38">
        <w:rPr>
          <w:rFonts w:ascii="Arial" w:hAnsi="Arial" w:cs="Arial"/>
          <w:sz w:val="28"/>
          <w:szCs w:val="28"/>
        </w:rPr>
        <w:t xml:space="preserve"> and share transport</w:t>
      </w:r>
      <w:bookmarkStart w:id="0" w:name="_GoBack"/>
      <w:bookmarkEnd w:id="0"/>
      <w:r>
        <w:rPr>
          <w:rFonts w:ascii="Arial" w:hAnsi="Arial" w:cs="Arial"/>
          <w:sz w:val="28"/>
          <w:szCs w:val="28"/>
        </w:rPr>
        <w:t>.</w:t>
      </w:r>
    </w:p>
    <w:p w14:paraId="3952959D" w14:textId="77777777" w:rsidR="00930C0A" w:rsidRDefault="00930C0A" w:rsidP="00930C0A">
      <w:pPr>
        <w:rPr>
          <w:rFonts w:ascii="Arial" w:hAnsi="Arial" w:cs="Arial"/>
          <w:sz w:val="28"/>
          <w:szCs w:val="28"/>
        </w:rPr>
      </w:pPr>
    </w:p>
    <w:p w14:paraId="30427224" w14:textId="77777777" w:rsidR="00930C0A" w:rsidRDefault="00930C0A" w:rsidP="00930C0A">
      <w:pPr>
        <w:rPr>
          <w:rFonts w:ascii="Arial" w:hAnsi="Arial" w:cs="Arial"/>
          <w:sz w:val="28"/>
          <w:szCs w:val="28"/>
        </w:rPr>
      </w:pPr>
      <w:r>
        <w:rPr>
          <w:rFonts w:ascii="Arial" w:hAnsi="Arial" w:cs="Arial"/>
          <w:sz w:val="28"/>
          <w:szCs w:val="28"/>
        </w:rPr>
        <w:t>Make the most of the day, visit local attractions or go and explore a local Permanent Orienteering Course nearby. The 3 venues have numerous local walks and activities close by.</w:t>
      </w:r>
    </w:p>
    <w:p w14:paraId="00219B36" w14:textId="77777777" w:rsidR="00930C0A" w:rsidRDefault="00930C0A" w:rsidP="00930C0A">
      <w:pPr>
        <w:rPr>
          <w:rFonts w:ascii="Arial" w:hAnsi="Arial" w:cs="Arial"/>
          <w:sz w:val="28"/>
          <w:szCs w:val="28"/>
        </w:rPr>
      </w:pPr>
    </w:p>
    <w:p w14:paraId="244C08B6" w14:textId="77777777" w:rsidR="00930C0A" w:rsidRDefault="00930C0A" w:rsidP="00930C0A">
      <w:pPr>
        <w:rPr>
          <w:rFonts w:ascii="Arial" w:hAnsi="Arial" w:cs="Arial"/>
          <w:sz w:val="28"/>
          <w:szCs w:val="28"/>
        </w:rPr>
      </w:pPr>
      <w:r>
        <w:rPr>
          <w:rFonts w:ascii="Arial" w:hAnsi="Arial" w:cs="Arial"/>
          <w:sz w:val="28"/>
          <w:szCs w:val="28"/>
        </w:rPr>
        <w:t>Your children will be taking part in orienteering and adventure activities which will be coached and led by fully qualified staff.</w:t>
      </w:r>
    </w:p>
    <w:p w14:paraId="13F6FA66" w14:textId="77777777" w:rsidR="00930C0A" w:rsidRDefault="00930C0A" w:rsidP="00930C0A">
      <w:pPr>
        <w:rPr>
          <w:rFonts w:ascii="Arial" w:hAnsi="Arial" w:cs="Arial"/>
          <w:sz w:val="28"/>
          <w:szCs w:val="28"/>
        </w:rPr>
      </w:pPr>
    </w:p>
    <w:p w14:paraId="33F66BEC" w14:textId="04F0D979" w:rsidR="002C664F" w:rsidRDefault="00930C0A" w:rsidP="00930C0A">
      <w:pPr>
        <w:widowControl w:val="0"/>
        <w:autoSpaceDE w:val="0"/>
        <w:autoSpaceDN w:val="0"/>
        <w:adjustRightInd w:val="0"/>
        <w:rPr>
          <w:rFonts w:ascii="Helvetica" w:hAnsi="Helvetica" w:cs="Helvetica"/>
          <w:b/>
          <w:bCs/>
          <w:color w:val="2A2A2A"/>
          <w:sz w:val="32"/>
          <w:szCs w:val="32"/>
        </w:rPr>
      </w:pPr>
      <w:r>
        <w:rPr>
          <w:rFonts w:ascii="Arial" w:hAnsi="Arial" w:cs="Arial"/>
          <w:sz w:val="28"/>
          <w:szCs w:val="28"/>
        </w:rPr>
        <w:t>Food and drink is provided but they can bring other snacks and drinks if required.</w:t>
      </w:r>
    </w:p>
    <w:p w14:paraId="0F97183A" w14:textId="77777777" w:rsidR="002C664F" w:rsidRPr="002C664F" w:rsidRDefault="002C664F" w:rsidP="002C664F">
      <w:pPr>
        <w:widowControl w:val="0"/>
        <w:autoSpaceDE w:val="0"/>
        <w:autoSpaceDN w:val="0"/>
        <w:adjustRightInd w:val="0"/>
        <w:rPr>
          <w:rFonts w:ascii="Helvetica" w:hAnsi="Helvetica" w:cs="Helvetica"/>
          <w:color w:val="2A2A2A"/>
          <w:sz w:val="32"/>
          <w:szCs w:val="32"/>
        </w:rPr>
      </w:pPr>
    </w:p>
    <w:sectPr w:rsidR="002C664F" w:rsidRPr="002C664F" w:rsidSect="002C664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4F"/>
    <w:rsid w:val="002C664F"/>
    <w:rsid w:val="00512E38"/>
    <w:rsid w:val="006D259E"/>
    <w:rsid w:val="007E43CD"/>
    <w:rsid w:val="00930C0A"/>
    <w:rsid w:val="00AF2718"/>
    <w:rsid w:val="00B03B56"/>
    <w:rsid w:val="00BE0ED1"/>
    <w:rsid w:val="00CE5799"/>
    <w:rsid w:val="00CF10C9"/>
    <w:rsid w:val="00D817A5"/>
    <w:rsid w:val="00DD27BB"/>
    <w:rsid w:val="00FE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46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5799"/>
  </w:style>
  <w:style w:type="paragraph" w:styleId="NormalWeb">
    <w:name w:val="Normal (Web)"/>
    <w:basedOn w:val="Normal"/>
    <w:uiPriority w:val="99"/>
    <w:semiHidden/>
    <w:unhideWhenUsed/>
    <w:rsid w:val="00CE579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75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therod@britishorienteering.org.uk" TargetMode="External"/><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Herod</dc:creator>
  <cp:keywords/>
  <dc:description/>
  <cp:lastModifiedBy>Tim Herod</cp:lastModifiedBy>
  <cp:revision>2</cp:revision>
  <dcterms:created xsi:type="dcterms:W3CDTF">2017-09-04T11:06:00Z</dcterms:created>
  <dcterms:modified xsi:type="dcterms:W3CDTF">2017-09-04T11:06:00Z</dcterms:modified>
</cp:coreProperties>
</file>