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2297" w14:textId="5DB5877A" w:rsidR="002D3C29" w:rsidRDefault="002D3C29" w:rsidP="002D3C29">
      <w:pPr>
        <w:spacing w:after="98"/>
        <w:ind w:left="253"/>
        <w:jc w:val="center"/>
      </w:pPr>
      <w:r>
        <w:rPr>
          <w:noProof/>
        </w:rPr>
        <w:drawing>
          <wp:inline distT="0" distB="0" distL="0" distR="0" wp14:anchorId="15105955" wp14:editId="0C255F39">
            <wp:extent cx="174307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1261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0027" w14:textId="66A5E3CC" w:rsidR="002D3C29" w:rsidRDefault="002D3C29" w:rsidP="002D3C29">
      <w:pPr>
        <w:spacing w:after="0" w:line="240" w:lineRule="auto"/>
        <w:ind w:left="75"/>
        <w:jc w:val="center"/>
      </w:pPr>
      <w:r>
        <w:t>Of Rock County</w:t>
      </w:r>
    </w:p>
    <w:p w14:paraId="6325B766" w14:textId="77777777" w:rsidR="002D3C29" w:rsidRPr="00C77594" w:rsidRDefault="002D3C29" w:rsidP="002D3C29">
      <w:pPr>
        <w:spacing w:after="0" w:line="240" w:lineRule="auto"/>
        <w:ind w:left="146" w:right="9"/>
        <w:jc w:val="center"/>
      </w:pPr>
      <w:r>
        <w:rPr>
          <w:b/>
        </w:rPr>
        <w:t>1717 Center Avenue, Janesville</w:t>
      </w:r>
    </w:p>
    <w:p w14:paraId="38F9BF16" w14:textId="77777777" w:rsidR="002D3C29" w:rsidRDefault="002D3C29" w:rsidP="002D3C29">
      <w:pPr>
        <w:spacing w:after="0" w:line="240" w:lineRule="auto"/>
        <w:ind w:left="14"/>
        <w:jc w:val="both"/>
        <w:rPr>
          <w:b/>
        </w:rPr>
      </w:pPr>
    </w:p>
    <w:p w14:paraId="60249292" w14:textId="712D4F86" w:rsidR="002D3C29" w:rsidRDefault="009B4EC6" w:rsidP="002D3C29">
      <w:pPr>
        <w:spacing w:after="0" w:line="240" w:lineRule="auto"/>
        <w:ind w:left="14"/>
      </w:pPr>
      <w:r>
        <w:rPr>
          <w:b/>
        </w:rPr>
        <w:t>March 1, 2023</w:t>
      </w:r>
    </w:p>
    <w:p w14:paraId="7617D43C" w14:textId="77777777" w:rsidR="002D3C29" w:rsidRDefault="002D3C29" w:rsidP="002D3C29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321A0A32" w14:textId="3BEC47AF" w:rsidR="002D3C29" w:rsidRDefault="002D3C29" w:rsidP="00CE548D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  <w:r>
        <w:t xml:space="preserve"> </w:t>
      </w:r>
    </w:p>
    <w:p w14:paraId="2C05F56F" w14:textId="77777777" w:rsidR="002D3C29" w:rsidRDefault="002D3C29" w:rsidP="002D3C29">
      <w:pPr>
        <w:spacing w:after="0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Contact:  Karen Tennyson, Dementia Care Specialist, ADRC of Rock County </w:t>
      </w:r>
      <w:r>
        <w:t xml:space="preserve"> </w:t>
      </w:r>
    </w:p>
    <w:p w14:paraId="7BA571EC" w14:textId="4244570B" w:rsidR="002D3C29" w:rsidRDefault="002D3C29" w:rsidP="002D3C29">
      <w:pPr>
        <w:tabs>
          <w:tab w:val="center" w:pos="2501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608</w:t>
      </w:r>
      <w:r w:rsidR="009B4EC6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741</w:t>
      </w:r>
      <w:r w:rsidR="009B4EC6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3615 or karen.tennyson@co.rock.wi.us</w:t>
      </w:r>
      <w:r>
        <w:t xml:space="preserve"> </w:t>
      </w:r>
    </w:p>
    <w:p w14:paraId="1CD2404D" w14:textId="48F98CBC" w:rsidR="009B4EC6" w:rsidRDefault="009B4EC6" w:rsidP="002D3C2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898DC12" w14:textId="246CAD6B" w:rsidR="009B4EC6" w:rsidRPr="009B4EC6" w:rsidRDefault="009B4EC6" w:rsidP="002D3C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Healthy Living with Mild Cognitive Impairment </w:t>
      </w:r>
      <w:r w:rsidR="005067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(MCI)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Education Series</w:t>
      </w:r>
    </w:p>
    <w:p w14:paraId="5EAECCB9" w14:textId="1579CC33" w:rsidR="009B4EC6" w:rsidRDefault="002D3C29" w:rsidP="002D3C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701F386">
        <w:rPr>
          <w:rFonts w:ascii="Times New Roman" w:eastAsia="Times New Roman" w:hAnsi="Times New Roman" w:cs="Times New Roman"/>
          <w:sz w:val="24"/>
          <w:szCs w:val="24"/>
        </w:rPr>
        <w:t xml:space="preserve">In partnership with the </w:t>
      </w:r>
      <w:r w:rsidR="009B4EC6">
        <w:rPr>
          <w:rFonts w:ascii="Times New Roman" w:eastAsia="Times New Roman" w:hAnsi="Times New Roman" w:cs="Times New Roman"/>
          <w:sz w:val="24"/>
          <w:szCs w:val="24"/>
        </w:rPr>
        <w:t xml:space="preserve">Wisconsin Alzheimer’s Disease Research Center and the Alzheimer’s Association, the </w:t>
      </w:r>
      <w:r w:rsidRPr="3701F386">
        <w:rPr>
          <w:rFonts w:ascii="Times New Roman" w:eastAsia="Times New Roman" w:hAnsi="Times New Roman" w:cs="Times New Roman"/>
          <w:sz w:val="24"/>
          <w:szCs w:val="24"/>
        </w:rPr>
        <w:t xml:space="preserve">ADRC of Rock County, </w:t>
      </w:r>
      <w:r w:rsidR="009B4EC6">
        <w:rPr>
          <w:rFonts w:ascii="Times New Roman" w:eastAsia="Times New Roman" w:hAnsi="Times New Roman" w:cs="Times New Roman"/>
          <w:sz w:val="24"/>
          <w:szCs w:val="24"/>
        </w:rPr>
        <w:t>is pleased to be one of three in-person satellite locations for the state to present the Health</w:t>
      </w:r>
      <w:r w:rsidR="00310D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9B4EC6">
        <w:rPr>
          <w:rFonts w:ascii="Times New Roman" w:eastAsia="Times New Roman" w:hAnsi="Times New Roman" w:cs="Times New Roman"/>
          <w:sz w:val="24"/>
          <w:szCs w:val="24"/>
        </w:rPr>
        <w:t xml:space="preserve"> Living with Mild Cognitive Impairment Education Series throughout 2023.  </w:t>
      </w:r>
      <w:r w:rsidR="00506731">
        <w:rPr>
          <w:rFonts w:ascii="Times New Roman" w:eastAsia="Times New Roman" w:hAnsi="Times New Roman" w:cs="Times New Roman"/>
          <w:sz w:val="24"/>
          <w:szCs w:val="24"/>
        </w:rPr>
        <w:t xml:space="preserve">The four programs being offered provide guidance and science-backed strategies for those living and coping with a diagnosis of MCI and their care partners.  </w:t>
      </w:r>
    </w:p>
    <w:p w14:paraId="16FC6B16" w14:textId="1DF9C638" w:rsidR="009B4EC6" w:rsidRDefault="00506731" w:rsidP="002D3C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Join Nathaniel Chin, MD and Bonnie Nuttkinson, MS from the Wisconsin Alzheimer’s Disease Research Center along with Jennifer McAlister, BA from the Alzheimer’s Association Wisconsin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expert guest speakers to learn more about MCI and how to prepare for and cope with the diagnosis.</w:t>
      </w:r>
    </w:p>
    <w:p w14:paraId="24B8560A" w14:textId="6D12B631" w:rsidR="00506731" w:rsidRDefault="00506731" w:rsidP="002D3C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attend one or </w:t>
      </w:r>
      <w:r w:rsidR="00310D2C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D2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 series</w:t>
      </w:r>
      <w:r w:rsidR="00310D2C">
        <w:rPr>
          <w:rFonts w:ascii="Times New Roman" w:eastAsia="Times New Roman" w:hAnsi="Times New Roman" w:cs="Times New Roman"/>
          <w:sz w:val="24"/>
          <w:szCs w:val="24"/>
        </w:rPr>
        <w:t>’ sessions</w:t>
      </w:r>
      <w:r>
        <w:rPr>
          <w:rFonts w:ascii="Times New Roman" w:eastAsia="Times New Roman" w:hAnsi="Times New Roman" w:cs="Times New Roman"/>
          <w:sz w:val="24"/>
          <w:szCs w:val="24"/>
        </w:rPr>
        <w:t>.  The ADRC of Rock County will be</w:t>
      </w:r>
      <w:r w:rsidR="00ED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hosting </w:t>
      </w:r>
      <w:r w:rsidR="0058258B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ED44E2">
        <w:rPr>
          <w:rFonts w:ascii="Times New Roman" w:eastAsia="Times New Roman" w:hAnsi="Times New Roman" w:cs="Times New Roman"/>
          <w:sz w:val="24"/>
          <w:szCs w:val="24"/>
        </w:rPr>
        <w:t>in-person viewing option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4E2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eastAsia="Times New Roman" w:hAnsi="Times New Roman" w:cs="Times New Roman"/>
          <w:sz w:val="24"/>
          <w:szCs w:val="24"/>
        </w:rPr>
        <w:t>series at their office location 1717 Center Avenue, Janesville</w:t>
      </w:r>
      <w:r w:rsidR="00ED44E2">
        <w:rPr>
          <w:rFonts w:ascii="Times New Roman" w:eastAsia="Times New Roman" w:hAnsi="Times New Roman" w:cs="Times New Roman"/>
          <w:sz w:val="24"/>
          <w:szCs w:val="24"/>
        </w:rPr>
        <w:t xml:space="preserve"> on the following dates</w:t>
      </w:r>
      <w:r w:rsidR="0058258B">
        <w:rPr>
          <w:rFonts w:ascii="Times New Roman" w:eastAsia="Times New Roman" w:hAnsi="Times New Roman" w:cs="Times New Roman"/>
          <w:sz w:val="24"/>
          <w:szCs w:val="24"/>
        </w:rPr>
        <w:t xml:space="preserve"> from 9:15am – 1pm</w:t>
      </w:r>
      <w:r w:rsidR="00ED44E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CFDDFE" w14:textId="07072E23" w:rsidR="00ED44E2" w:rsidRDefault="00ED44E2" w:rsidP="002D3C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8B">
        <w:rPr>
          <w:rFonts w:ascii="Times New Roman" w:eastAsia="Times New Roman" w:hAnsi="Times New Roman" w:cs="Times New Roman"/>
          <w:b/>
          <w:bCs/>
          <w:sz w:val="24"/>
          <w:szCs w:val="24"/>
        </w:rPr>
        <w:t>Friday March 24</w:t>
      </w:r>
      <w:r w:rsidRPr="0058258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82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Brain Boosters: Str</w:t>
      </w:r>
      <w:r w:rsidR="00CF75BE" w:rsidRPr="005825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8258B">
        <w:rPr>
          <w:rFonts w:ascii="Times New Roman" w:eastAsia="Times New Roman" w:hAnsi="Times New Roman" w:cs="Times New Roman"/>
          <w:b/>
          <w:bCs/>
          <w:sz w:val="24"/>
          <w:szCs w:val="24"/>
        </w:rPr>
        <w:t>tegies to Strengthen Your Mind; Kimberly Mueller, PhD</w:t>
      </w:r>
    </w:p>
    <w:p w14:paraId="3981A5A5" w14:textId="4A61F4F6" w:rsidR="0058258B" w:rsidRDefault="0058258B" w:rsidP="002D3C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Friday June 9</w:t>
      </w:r>
      <w:r w:rsidRPr="0058258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Food Matters: The Gut-Brain Connection; Barbara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Bendlin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PhD</w:t>
      </w:r>
    </w:p>
    <w:p w14:paraId="2AFF6207" w14:textId="6C025EED" w:rsidR="0058258B" w:rsidRDefault="0058258B" w:rsidP="002D3C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Friday Sept. 8</w:t>
      </w:r>
      <w:r w:rsidRPr="0058258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Manage Stress &amp; Improve Coping Skills for a Healthier Mind; Megan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Zuelsdorff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PhD</w:t>
      </w:r>
    </w:p>
    <w:p w14:paraId="3200982B" w14:textId="46CB9529" w:rsidR="0058258B" w:rsidRPr="0058258B" w:rsidRDefault="0058258B" w:rsidP="002D3C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Friday Dec. 8</w:t>
      </w:r>
      <w:r w:rsidRPr="0058258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Personalize Exercise to Boost Brain Health &amp;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Memory;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Michelle Braun, PhD</w:t>
      </w:r>
    </w:p>
    <w:p w14:paraId="42FB1CF7" w14:textId="77777777" w:rsidR="0058258B" w:rsidRDefault="0058258B" w:rsidP="00CE54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light lunch will be served.  An open discussion about the session will follow the viewing.  This is a free educational opportunity.  </w:t>
      </w:r>
      <w:r w:rsidR="009277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Reservations are required. 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38506A">
        <w:rPr>
          <w:rFonts w:ascii="Times New Roman" w:eastAsia="Times New Roman" w:hAnsi="Times New Roman" w:cs="Times New Roman"/>
          <w:sz w:val="24"/>
          <w:szCs w:val="24"/>
        </w:rPr>
        <w:t>make reservations</w:t>
      </w:r>
      <w:r w:rsidR="00CE548D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0038506A">
        <w:rPr>
          <w:rFonts w:ascii="Times New Roman" w:eastAsia="Times New Roman" w:hAnsi="Times New Roman" w:cs="Times New Roman"/>
          <w:sz w:val="24"/>
          <w:szCs w:val="24"/>
        </w:rPr>
        <w:t xml:space="preserve">contact Karen Tennyson, dementia care specialist of Rock County at </w:t>
      </w:r>
      <w:r w:rsidR="002D3C29" w:rsidRPr="3C2461F2">
        <w:rPr>
          <w:rFonts w:ascii="Times New Roman" w:eastAsia="Times New Roman" w:hAnsi="Times New Roman" w:cs="Times New Roman"/>
          <w:sz w:val="24"/>
          <w:szCs w:val="24"/>
        </w:rPr>
        <w:t xml:space="preserve">(608) 741-3615. </w:t>
      </w:r>
    </w:p>
    <w:p w14:paraId="17EF6EA2" w14:textId="397119E4" w:rsidR="00CE548D" w:rsidRPr="0058258B" w:rsidRDefault="002D3C29" w:rsidP="00CE54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46AE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52F330" w14:textId="24742D02" w:rsidR="002D3C29" w:rsidRPr="00CE548D" w:rsidRDefault="00A94C22" w:rsidP="00CE548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>####</w:t>
      </w:r>
    </w:p>
    <w:sectPr w:rsidR="002D3C29" w:rsidRPr="00CE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29"/>
    <w:rsid w:val="002D3C29"/>
    <w:rsid w:val="00310D2C"/>
    <w:rsid w:val="0038506A"/>
    <w:rsid w:val="00506731"/>
    <w:rsid w:val="0058258B"/>
    <w:rsid w:val="008422B9"/>
    <w:rsid w:val="00927712"/>
    <w:rsid w:val="00995EC7"/>
    <w:rsid w:val="009A2C43"/>
    <w:rsid w:val="009B4EC6"/>
    <w:rsid w:val="00A94C22"/>
    <w:rsid w:val="00CC09EB"/>
    <w:rsid w:val="00CE548D"/>
    <w:rsid w:val="00CF75BE"/>
    <w:rsid w:val="00E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D2A7"/>
  <w15:chartTrackingRefBased/>
  <w15:docId w15:val="{0F6A2A3A-C0A9-4FC1-8C8A-CB6968A1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Tennyson</dc:creator>
  <cp:keywords/>
  <dc:description/>
  <cp:lastModifiedBy>Karen Tennyson</cp:lastModifiedBy>
  <cp:revision>7</cp:revision>
  <dcterms:created xsi:type="dcterms:W3CDTF">2023-03-01T15:58:00Z</dcterms:created>
  <dcterms:modified xsi:type="dcterms:W3CDTF">2023-03-01T16:31:00Z</dcterms:modified>
</cp:coreProperties>
</file>